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909D3A">
      <w:pPr>
        <w:pStyle w:val="2"/>
        <w:bidi w:val="0"/>
        <w:rPr>
          <w:rFonts w:hint="eastAsia"/>
        </w:rPr>
      </w:pPr>
      <w:r>
        <w:rPr>
          <w:rFonts w:hint="eastAsia"/>
          <w:color w:val="auto"/>
          <w:u w:val="none"/>
        </w:rPr>
        <w:t>习近平在听取海南省委和省政府工作汇报时强调 紧紧围绕建设“三区一中心”的战略定位 奋力谱写中国式现代化海南篇章</w:t>
      </w:r>
    </w:p>
    <w:p w14:paraId="75A06077">
      <w:pPr>
        <w:rPr>
          <w:rFonts w:hint="eastAsia" w:ascii="Helvetica" w:hAnsi="Helvetica" w:eastAsia="Helvetica" w:cs="Helvetica"/>
          <w:i w:val="0"/>
          <w:iCs w:val="0"/>
          <w:caps w:val="0"/>
          <w:color w:val="000000"/>
          <w:spacing w:val="0"/>
          <w:sz w:val="27"/>
          <w:szCs w:val="27"/>
        </w:rPr>
      </w:pPr>
    </w:p>
    <w:p w14:paraId="78EE20FD">
      <w:pPr>
        <w:pStyle w:val="9"/>
        <w:bidi w:val="0"/>
        <w:rPr>
          <w:rFonts w:hint="eastAsia"/>
        </w:rPr>
      </w:pPr>
      <w:r>
        <w:rPr>
          <w:rFonts w:hint="eastAsia"/>
        </w:rPr>
        <w:t>新华社三亚12月17日电　中共中央总书记、国家主席、中央军委主席习近平在听取海南省委和省政府工作汇报时强调，要全面贯彻党的二十大和二十届二中、三中全会精神，认真落实党中央关于海南自由贸易港建设的各项部署，紧紧围绕建设全面深化改革开放试验区、国家生态文明试验区、国际旅游消费中心、国家重大战略服务保障区的战略定位，科学谋划封关前后的改革开放和高质量发展工作，继续解放思想、开拓创新，攻坚克难、稳步推进，努力把海南自由贸易港打造成为引领我国新时代对外开放的重要门户，奋力谱写中国式现代化海南篇章。</w:t>
      </w:r>
    </w:p>
    <w:p w14:paraId="7864CFC4">
      <w:pPr>
        <w:pStyle w:val="9"/>
        <w:bidi w:val="0"/>
        <w:rPr>
          <w:rFonts w:hint="eastAsia"/>
        </w:rPr>
      </w:pPr>
      <w:r>
        <w:rPr>
          <w:rFonts w:hint="default"/>
        </w:rPr>
        <w:t>12月17日下午，习近平在海南省三亚市听取海南省委和省政府工作汇报。省委书记冯飞作了汇报，省长刘小明等参加汇报会。</w:t>
      </w:r>
    </w:p>
    <w:p w14:paraId="588C4819">
      <w:pPr>
        <w:pStyle w:val="9"/>
        <w:bidi w:val="0"/>
        <w:rPr>
          <w:rFonts w:hint="default"/>
        </w:rPr>
      </w:pPr>
      <w:r>
        <w:rPr>
          <w:rFonts w:hint="default"/>
        </w:rPr>
        <w:t>听取汇报后，习近平发表了重要讲话，对海南各项工作取得的成绩给予肯定，对下一步工作提出明确要求。</w:t>
      </w:r>
    </w:p>
    <w:p w14:paraId="0131B042">
      <w:pPr>
        <w:pStyle w:val="9"/>
        <w:bidi w:val="0"/>
        <w:rPr>
          <w:rFonts w:hint="default"/>
        </w:rPr>
      </w:pPr>
      <w:r>
        <w:rPr>
          <w:rFonts w:hint="default"/>
        </w:rPr>
        <w:t>习近平指出，要着力构建具有海南特色和优势的现代化产业体系。促进科技创新和产业创新深度融合，推动旅游业、现代服务业、高新技术产业、热带特色高效农业等主导产业补链延链、优化升级。主动对接国家战略科技力量，加强国际科技合作，构建更加开放的引才机制，打造多层级科技创新体系，加大核心技术攻关力度，加强科技成果转化，因地制宜发展新质生产力。坚持生态优先、绿色发展，加强突出环境问题整治，守护好青山绿水、碧海蓝天。推动文化、体育、旅游、康养等产业融合发展，促进旅游业开放合作。培育壮大新型消费，推动消费转型升级。坚持陆海统筹、山海联动、资源融通，抓好海洋开发，向海洋要生产力、求新增长点，建设海洋强省。</w:t>
      </w:r>
    </w:p>
    <w:p w14:paraId="5F220697">
      <w:pPr>
        <w:pStyle w:val="9"/>
        <w:bidi w:val="0"/>
        <w:rPr>
          <w:rFonts w:hint="default"/>
        </w:rPr>
      </w:pPr>
      <w:r>
        <w:rPr>
          <w:rFonts w:hint="default"/>
        </w:rPr>
        <w:t>习近平强调，要扎实推进重点领域改革。着眼全方位实施自由贸易港政策制度体系，统筹安排好开放进度和节奏。聚焦实现贸易、投资、跨境资金流动、人员进出、运输来往自由便利和数据安全有序流动，对标国际高水平经贸规则，大力推进制度型开放，营造市场化、法治化、国际化一流营商环境。做实做优各类开放平台，加强同共建“一带一路”国家和地区自由贸易园区的交流合作和功能对接。加强同粤港澳大湾区联动发展，深化同长江经济带、长三角等区域的合作。加紧推进海南自由贸易港核心政策落地，精心做好各项准备工作，确保封关运作平稳有序。</w:t>
      </w:r>
    </w:p>
    <w:p w14:paraId="24B8C2BA">
      <w:pPr>
        <w:pStyle w:val="9"/>
        <w:bidi w:val="0"/>
        <w:rPr>
          <w:rFonts w:hint="default"/>
        </w:rPr>
      </w:pPr>
      <w:r>
        <w:rPr>
          <w:rFonts w:hint="default"/>
        </w:rPr>
        <w:t>习近平指出，要不断提升居民文明素养和社会文明程度。坚持不懈用党的创新理论凝心铸魂，培育和弘扬社会主义核心价值观，广泛开展群众性精神文明创建，努力实现物质文明和精神文明双提升。保护好运用好传承好历史文化、革命文化、海洋文化、民俗文化资源，增强文化创新创造活力，发展壮大文化产业。健全城乡公共文化服务体系，丰富城乡群众精神文化生活，持续推进移风易俗。</w:t>
      </w:r>
    </w:p>
    <w:p w14:paraId="3DB17054">
      <w:pPr>
        <w:pStyle w:val="9"/>
        <w:bidi w:val="0"/>
        <w:rPr>
          <w:rFonts w:hint="default"/>
        </w:rPr>
      </w:pPr>
      <w:r>
        <w:rPr>
          <w:rFonts w:hint="default"/>
        </w:rPr>
        <w:t>习近平强调，要全面提高民生保障和社会治理水平。加强基础性、普惠性、兜底性民生建设，完善城乡公共服务体系和社会保障体系，解决好群众急难愁盼问题。加强对重点群体就业创业支持，保持就业总体稳定。统筹城乡基础设施和公共服务布局，稳步推进城镇化。提升脱贫人口帮扶实效，守住不发生规模性返贫致贫底线。统筹发展和安全，完善风险防控体系，加强防灾减灾救灾能力建设，提升应对重大风险挑战能力。健全城乡社区治理体系，常态化开展扫黑除恶，依法惩治各种违法行为。</w:t>
      </w:r>
    </w:p>
    <w:p w14:paraId="4FD17F82">
      <w:pPr>
        <w:pStyle w:val="9"/>
        <w:bidi w:val="0"/>
        <w:rPr>
          <w:rFonts w:hint="default"/>
        </w:rPr>
      </w:pPr>
      <w:r>
        <w:rPr>
          <w:rFonts w:hint="default"/>
        </w:rPr>
        <w:t>习近平指出，要以党的政治建设统领党的建设各项工作，推动全面从严治党向纵深发展。巩固拓展主题教育成果，推进党纪学习教育常态化长效化，持续落实中央八项规定精神推动转变作风，激励广大干部继续发扬敢闯敢试、敢为人先、埋头苦干的特区精神，树立和践行正确政绩观。驰而不息抓好反腐败斗争，着力铲除腐败滋生的土壤和条件。强化对权力运行的制约和监督，教育引导干部增强拒腐防变能力。</w:t>
      </w:r>
    </w:p>
    <w:p w14:paraId="2AD396C2">
      <w:pPr>
        <w:pStyle w:val="9"/>
        <w:bidi w:val="0"/>
        <w:rPr>
          <w:rFonts w:hint="default"/>
        </w:rPr>
      </w:pPr>
      <w:r>
        <w:rPr>
          <w:rFonts w:hint="default"/>
        </w:rPr>
        <w:t>习近平强调，元旦、春节将至，各级党委和政府要抓好“米袋子”、“菜篮子”等民生保障，抓好物资、能源等保供工作，深入开展安全生产大检查，维护社会大局稳定。要认真贯彻中央经济工作会议精神，科学谋划明年经济社会发展工作，努力实现新年良好开局。</w:t>
      </w:r>
    </w:p>
    <w:p w14:paraId="2BF2E8C5">
      <w:pPr>
        <w:pStyle w:val="9"/>
        <w:bidi w:val="0"/>
        <w:rPr>
          <w:rFonts w:hint="default"/>
        </w:rPr>
      </w:pPr>
      <w:r>
        <w:rPr>
          <w:rFonts w:hint="default"/>
        </w:rPr>
        <w:t>中共中央政治局常委、中央办公厅主任蔡奇出席汇报会。</w:t>
      </w:r>
    </w:p>
    <w:p w14:paraId="21189DB1">
      <w:pPr>
        <w:pStyle w:val="9"/>
        <w:bidi w:val="0"/>
        <w:rPr>
          <w:rFonts w:hint="eastAsia"/>
        </w:rPr>
      </w:pPr>
      <w:r>
        <w:rPr>
          <w:rFonts w:hint="default"/>
        </w:rPr>
        <w:t>何立峰及中央和国家机关有关部门负责同志参加汇报会。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86652"/>
    <w:rsid w:val="0AD215AA"/>
    <w:rsid w:val="14D869A1"/>
    <w:rsid w:val="18583494"/>
    <w:rsid w:val="1A687312"/>
    <w:rsid w:val="1D5B3124"/>
    <w:rsid w:val="4EE15F2D"/>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0" w:firstLineChars="200"/>
      <w:outlineLvl w:val="1"/>
    </w:pPr>
    <w:rPr>
      <w:rFonts w:ascii="Times New Roman" w:hAnsi="Times New Roman" w:eastAsia="黑体"/>
      <w:sz w:val="32"/>
    </w:rPr>
  </w:style>
  <w:style w:type="paragraph" w:styleId="4">
    <w:name w:val="heading 3"/>
    <w:basedOn w:val="1"/>
    <w:next w:val="1"/>
    <w:semiHidden/>
    <w:unhideWhenUsed/>
    <w:qFormat/>
    <w:uiPriority w:val="0"/>
    <w:pPr>
      <w:keepNext/>
      <w:keepLines/>
      <w:spacing w:beforeLines="0" w:beforeAutospacing="0" w:afterLines="0" w:afterAutospacing="0" w:line="560" w:lineRule="exact"/>
      <w:jc w:val="center"/>
      <w:outlineLvl w:val="2"/>
    </w:pPr>
    <w:rPr>
      <w:rFonts w:ascii="Times New Roman" w:hAnsi="Times New Roman" w:eastAsia="楷体_GB2312"/>
      <w:sz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paragraph" w:customStyle="1" w:styleId="9">
    <w:name w:val="公文正文"/>
    <w:basedOn w:val="1"/>
    <w:qFormat/>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2024-12-29T03:42:34Z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