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0F0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p>
    <w:p w14:paraId="4FC34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bookmarkStart w:id="0" w:name="_Toc18734"/>
      <w:r>
        <w:rPr>
          <w:rFonts w:hint="eastAsia" w:ascii="方正小标宋简体" w:hAnsi="方正小标宋简体" w:eastAsia="方正小标宋简体" w:cs="方正小标宋简体"/>
          <w:b/>
          <w:bCs/>
          <w:color w:val="auto"/>
          <w:kern w:val="2"/>
          <w:sz w:val="44"/>
          <w:szCs w:val="44"/>
          <w:u w:val="none" w:color="auto"/>
          <w:lang w:val="en-US" w:eastAsia="zh-CN"/>
        </w:rPr>
        <w:t>2025年7、8月份“支部主题党日”工作提示</w:t>
      </w:r>
      <w:bookmarkEnd w:id="0"/>
    </w:p>
    <w:p w14:paraId="4B2A8B0B">
      <w:pPr>
        <w:pStyle w:val="1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u w:val="none" w:color="auto"/>
          <w:lang w:val="en-US" w:eastAsia="zh-CN"/>
        </w:rPr>
      </w:pPr>
    </w:p>
    <w:p w14:paraId="04D47FF2">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各二级党组织、各党支部：</w:t>
      </w:r>
    </w:p>
    <w:p w14:paraId="30659089">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现就开展</w:t>
      </w:r>
      <w:r>
        <w:rPr>
          <w:rFonts w:hint="eastAsia" w:ascii="仿宋_GB2312" w:hAnsi="仿宋_GB2312" w:cs="仿宋_GB2312"/>
          <w:color w:val="auto"/>
          <w:spacing w:val="0"/>
          <w:sz w:val="32"/>
          <w:szCs w:val="32"/>
          <w:highlight w:val="none"/>
          <w:u w:val="none" w:color="auto"/>
          <w:lang w:val="en-US" w:eastAsia="zh-CN"/>
        </w:rPr>
        <w:t>7、8</w:t>
      </w:r>
      <w:r>
        <w:rPr>
          <w:rFonts w:hint="eastAsia" w:ascii="仿宋_GB2312" w:hAnsi="仿宋_GB2312" w:eastAsia="仿宋_GB2312" w:cs="仿宋_GB2312"/>
          <w:color w:val="auto"/>
          <w:spacing w:val="0"/>
          <w:sz w:val="32"/>
          <w:szCs w:val="32"/>
          <w:highlight w:val="none"/>
          <w:u w:val="none" w:color="auto"/>
          <w:lang w:val="en-US" w:eastAsia="zh-CN"/>
        </w:rPr>
        <w:t>月份“支部主题党日”活动有关事项通知如下。</w:t>
      </w:r>
    </w:p>
    <w:p w14:paraId="107947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val="en-US" w:eastAsia="zh-CN"/>
        </w:rPr>
      </w:pPr>
      <w:r>
        <w:rPr>
          <w:rFonts w:hint="eastAsia" w:ascii="黑体" w:hAnsi="黑体" w:eastAsia="黑体" w:cs="黑体"/>
          <w:color w:val="auto"/>
          <w:kern w:val="2"/>
          <w:sz w:val="32"/>
          <w:szCs w:val="32"/>
          <w:highlight w:val="none"/>
          <w:u w:val="none" w:color="auto"/>
          <w:lang w:eastAsia="zh-CN"/>
        </w:rPr>
        <w:t>一、活动时间</w:t>
      </w:r>
      <w:r>
        <w:rPr>
          <w:rFonts w:hint="eastAsia" w:ascii="黑体" w:hAnsi="黑体" w:eastAsia="黑体" w:cs="黑体"/>
          <w:color w:val="auto"/>
          <w:kern w:val="2"/>
          <w:sz w:val="32"/>
          <w:szCs w:val="32"/>
          <w:highlight w:val="none"/>
          <w:u w:val="none" w:color="auto"/>
          <w:lang w:val="en-US" w:eastAsia="zh-CN"/>
        </w:rPr>
        <w:t>和</w:t>
      </w:r>
      <w:r>
        <w:rPr>
          <w:rFonts w:hint="eastAsia" w:ascii="黑体" w:hAnsi="黑体" w:eastAsia="黑体" w:cs="黑体"/>
          <w:color w:val="auto"/>
          <w:kern w:val="2"/>
          <w:sz w:val="32"/>
          <w:szCs w:val="32"/>
          <w:highlight w:val="none"/>
          <w:u w:val="none" w:color="auto"/>
          <w:lang w:eastAsia="zh-CN"/>
        </w:rPr>
        <w:t>活动形式</w:t>
      </w:r>
    </w:p>
    <w:p w14:paraId="65611FD0">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原则上在8月底</w:t>
      </w:r>
      <w:r>
        <w:rPr>
          <w:rFonts w:hint="eastAsia" w:ascii="仿宋_GB2312" w:hAnsi="仿宋_GB2312" w:eastAsia="仿宋_GB2312" w:cs="仿宋_GB2312"/>
          <w:color w:val="auto"/>
          <w:spacing w:val="0"/>
          <w:sz w:val="32"/>
          <w:szCs w:val="32"/>
          <w:highlight w:val="none"/>
          <w:u w:val="none" w:color="auto"/>
          <w:lang w:val="en-US" w:eastAsia="zh-CN"/>
        </w:rPr>
        <w:t>前，以支部为单位集中开展。</w:t>
      </w:r>
    </w:p>
    <w:p w14:paraId="5A4D54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eastAsia="zh-CN"/>
        </w:rPr>
      </w:pPr>
      <w:r>
        <w:rPr>
          <w:rFonts w:hint="eastAsia" w:ascii="黑体" w:hAnsi="黑体" w:eastAsia="黑体" w:cs="黑体"/>
          <w:color w:val="auto"/>
          <w:kern w:val="2"/>
          <w:sz w:val="32"/>
          <w:szCs w:val="32"/>
          <w:highlight w:val="none"/>
          <w:u w:val="none" w:color="auto"/>
          <w:lang w:eastAsia="zh-CN"/>
        </w:rPr>
        <w:t>二、活动主题</w:t>
      </w:r>
    </w:p>
    <w:p w14:paraId="3F4DF786">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jc w:val="both"/>
        <w:textAlignment w:val="auto"/>
        <w:outlineLvl w:val="9"/>
        <w:rPr>
          <w:rFonts w:hint="default" w:ascii="楷体_GB2312" w:hAnsi="楷体_GB2312" w:eastAsia="楷体_GB2312" w:cs="楷体_GB2312"/>
          <w:b/>
          <w:bCs/>
          <w:color w:val="auto"/>
          <w:spacing w:val="0"/>
          <w:sz w:val="32"/>
          <w:szCs w:val="32"/>
          <w:highlight w:val="none"/>
          <w:u w:val="none" w:color="auto"/>
          <w:lang w:val="en-US" w:eastAsia="zh-CN"/>
        </w:rPr>
      </w:pPr>
      <w:r>
        <w:rPr>
          <w:rFonts w:hint="eastAsia" w:ascii="楷体_GB2312" w:hAnsi="楷体_GB2312" w:eastAsia="楷体_GB2312" w:cs="楷体_GB2312"/>
          <w:b/>
          <w:bCs/>
          <w:color w:val="auto"/>
          <w:spacing w:val="0"/>
          <w:sz w:val="32"/>
          <w:szCs w:val="32"/>
          <w:highlight w:val="none"/>
          <w:u w:val="none" w:color="auto"/>
          <w:lang w:val="en-US" w:eastAsia="zh-CN"/>
        </w:rPr>
        <w:t>深入贯彻中央八项规定精神学习教育 以优良作风保障学校事业高质量发展</w:t>
      </w:r>
    </w:p>
    <w:p w14:paraId="6E6E84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三、重点内容</w:t>
      </w:r>
    </w:p>
    <w:p w14:paraId="42A8C2C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（一）开展专题学习</w:t>
      </w:r>
    </w:p>
    <w:p w14:paraId="6F1B810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lang w:val="en-US" w:eastAsia="zh-CN"/>
        </w:rPr>
        <w:t>1.</w:t>
      </w:r>
      <w:r>
        <w:rPr>
          <w:rFonts w:hint="eastAsia" w:ascii="仿宋_GB2312" w:hAnsi="仿宋_GB2312" w:eastAsia="仿宋_GB2312" w:cs="仿宋_GB2312"/>
          <w:color w:val="auto"/>
          <w:kern w:val="0"/>
          <w:sz w:val="32"/>
          <w:szCs w:val="32"/>
          <w:u w:val="none" w:color="auto"/>
        </w:rPr>
        <w:t>点击阅读：</w:t>
      </w:r>
      <w:r>
        <w:rPr>
          <w:rFonts w:hint="eastAsia" w:ascii="仿宋_GB2312" w:hAnsi="仿宋_GB2312" w:eastAsia="仿宋_GB2312" w:cs="仿宋_GB2312"/>
          <w:color w:val="auto"/>
          <w:kern w:val="0"/>
          <w:sz w:val="32"/>
          <w:szCs w:val="32"/>
          <w:u w:val="none" w:color="auto"/>
        </w:rPr>
        <w:fldChar w:fldCharType="begin"/>
      </w:r>
      <w:r>
        <w:rPr>
          <w:rFonts w:hint="eastAsia" w:ascii="仿宋_GB2312" w:hAnsi="仿宋_GB2312" w:eastAsia="仿宋_GB2312" w:cs="仿宋_GB2312"/>
          <w:color w:val="auto"/>
          <w:kern w:val="0"/>
          <w:sz w:val="32"/>
          <w:szCs w:val="32"/>
          <w:u w:val="none" w:color="auto"/>
        </w:rPr>
        <w:instrText xml:space="preserve"> HYPERLINK "https://mp.weixin.qq.com/s?__biz=MzAxMDU0MDYwMQ==&amp;mid=2653122379&amp;idx=1&amp;sn=28e9756aca5acd6d011ecbc3d91bda92&amp;scene=21#wechat_redirect" </w:instrText>
      </w:r>
      <w:r>
        <w:rPr>
          <w:rFonts w:hint="eastAsia" w:ascii="仿宋_GB2312" w:hAnsi="仿宋_GB2312" w:eastAsia="仿宋_GB2312" w:cs="仿宋_GB2312"/>
          <w:color w:val="auto"/>
          <w:kern w:val="0"/>
          <w:sz w:val="32"/>
          <w:szCs w:val="32"/>
          <w:u w:val="none" w:color="auto"/>
        </w:rPr>
        <w:fldChar w:fldCharType="separate"/>
      </w:r>
      <w:r>
        <w:rPr>
          <w:rStyle w:val="23"/>
          <w:rFonts w:hint="eastAsia" w:ascii="仿宋_GB2312" w:hAnsi="仿宋_GB2312" w:eastAsia="仿宋_GB2312" w:cs="仿宋_GB2312"/>
          <w:color w:val="auto"/>
          <w:kern w:val="0"/>
          <w:sz w:val="32"/>
          <w:szCs w:val="32"/>
          <w:u w:val="none" w:color="auto"/>
        </w:rPr>
        <w:t>7月30日中共中央政治局会议精神</w:t>
      </w:r>
      <w:r>
        <w:rPr>
          <w:rFonts w:hint="eastAsia" w:ascii="仿宋_GB2312" w:hAnsi="仿宋_GB2312" w:eastAsia="仿宋_GB2312" w:cs="仿宋_GB2312"/>
          <w:color w:val="auto"/>
          <w:kern w:val="0"/>
          <w:sz w:val="32"/>
          <w:szCs w:val="32"/>
          <w:u w:val="none" w:color="auto"/>
        </w:rPr>
        <w:fldChar w:fldCharType="end"/>
      </w:r>
    </w:p>
    <w:p w14:paraId="22E92C6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lang w:val="en-US" w:eastAsia="zh-CN"/>
        </w:rPr>
        <w:t>2.</w:t>
      </w:r>
      <w:r>
        <w:rPr>
          <w:rFonts w:hint="eastAsia" w:ascii="仿宋_GB2312" w:hAnsi="仿宋_GB2312" w:eastAsia="仿宋_GB2312" w:cs="仿宋_GB2312"/>
          <w:color w:val="auto"/>
          <w:kern w:val="0"/>
          <w:sz w:val="32"/>
          <w:szCs w:val="32"/>
          <w:u w:val="none" w:color="auto"/>
        </w:rPr>
        <w:t>点击阅读：</w:t>
      </w:r>
      <w:r>
        <w:rPr>
          <w:rFonts w:hint="eastAsia" w:ascii="仿宋_GB2312" w:hAnsi="仿宋_GB2312" w:eastAsia="仿宋_GB2312" w:cs="仿宋_GB2312"/>
          <w:color w:val="auto"/>
          <w:kern w:val="0"/>
          <w:sz w:val="32"/>
          <w:szCs w:val="32"/>
          <w:u w:val="none" w:color="auto"/>
        </w:rPr>
        <w:fldChar w:fldCharType="begin"/>
      </w:r>
      <w:r>
        <w:rPr>
          <w:rFonts w:hint="eastAsia" w:ascii="仿宋_GB2312" w:hAnsi="仿宋_GB2312" w:eastAsia="仿宋_GB2312" w:cs="仿宋_GB2312"/>
          <w:color w:val="auto"/>
          <w:kern w:val="0"/>
          <w:sz w:val="32"/>
          <w:szCs w:val="32"/>
          <w:u w:val="none" w:color="auto"/>
        </w:rPr>
        <w:instrText xml:space="preserve"> HYPERLINK "https://mp.weixin.qq.com/s?__biz=MzA5NTQ3ODQ3Ng==&amp;mid=2652314839&amp;idx=1&amp;sn=5cd38ccd17225762f582df793280409a&amp;scene=21#wechat_redirect" </w:instrText>
      </w:r>
      <w:r>
        <w:rPr>
          <w:rFonts w:hint="eastAsia" w:ascii="仿宋_GB2312" w:hAnsi="仿宋_GB2312" w:eastAsia="仿宋_GB2312" w:cs="仿宋_GB2312"/>
          <w:color w:val="auto"/>
          <w:kern w:val="0"/>
          <w:sz w:val="32"/>
          <w:szCs w:val="32"/>
          <w:u w:val="none" w:color="auto"/>
        </w:rPr>
        <w:fldChar w:fldCharType="separate"/>
      </w:r>
      <w:r>
        <w:rPr>
          <w:rStyle w:val="23"/>
          <w:rFonts w:hint="eastAsia" w:ascii="仿宋_GB2312" w:hAnsi="仿宋_GB2312" w:eastAsia="仿宋_GB2312" w:cs="仿宋_GB2312"/>
          <w:color w:val="auto"/>
          <w:kern w:val="0"/>
          <w:sz w:val="32"/>
          <w:szCs w:val="32"/>
          <w:u w:val="none" w:color="auto"/>
        </w:rPr>
        <w:t>中共中央组织部关于在防汛抢险救灾中充分发挥基层党组织战斗堡垒作用和广大党员先锋模范作用的通知</w:t>
      </w:r>
      <w:r>
        <w:rPr>
          <w:rFonts w:hint="eastAsia" w:ascii="仿宋_GB2312" w:hAnsi="仿宋_GB2312" w:eastAsia="仿宋_GB2312" w:cs="仿宋_GB2312"/>
          <w:color w:val="auto"/>
          <w:kern w:val="0"/>
          <w:sz w:val="32"/>
          <w:szCs w:val="32"/>
          <w:u w:val="none" w:color="auto"/>
        </w:rPr>
        <w:fldChar w:fldCharType="end"/>
      </w:r>
    </w:p>
    <w:p w14:paraId="07150A8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fldChar w:fldCharType="begin"/>
      </w:r>
      <w:r>
        <w:rPr>
          <w:rFonts w:hint="eastAsia" w:ascii="仿宋_GB2312" w:hAnsi="仿宋_GB2312" w:eastAsia="仿宋_GB2312" w:cs="仿宋_GB2312"/>
          <w:color w:val="auto"/>
          <w:kern w:val="0"/>
          <w:sz w:val="32"/>
          <w:szCs w:val="32"/>
          <w:u w:val="none" w:color="auto"/>
        </w:rPr>
        <w:instrText xml:space="preserve"> HYPERLINK "https://mp.weixin.qq.com/s?__biz=MzU3OTQ5OTgxMg==&amp;mid=2247906818&amp;idx=1&amp;sn=f9f5d7dbaf4aaf1a5225f78b6a1d2dff&amp;scene=21#wechat_redirect" </w:instrText>
      </w:r>
      <w:r>
        <w:rPr>
          <w:rFonts w:hint="eastAsia" w:ascii="仿宋_GB2312" w:hAnsi="仿宋_GB2312" w:eastAsia="仿宋_GB2312" w:cs="仿宋_GB2312"/>
          <w:color w:val="auto"/>
          <w:kern w:val="0"/>
          <w:sz w:val="32"/>
          <w:szCs w:val="32"/>
          <w:u w:val="none" w:color="auto"/>
        </w:rPr>
        <w:fldChar w:fldCharType="separate"/>
      </w:r>
      <w:r>
        <w:rPr>
          <w:rStyle w:val="23"/>
          <w:rFonts w:hint="eastAsia" w:ascii="仿宋_GB2312" w:hAnsi="仿宋_GB2312" w:eastAsia="仿宋_GB2312" w:cs="仿宋_GB2312"/>
          <w:color w:val="auto"/>
          <w:kern w:val="0"/>
          <w:sz w:val="32"/>
          <w:szCs w:val="32"/>
          <w:u w:val="none" w:color="auto"/>
          <w:shd w:val="clear" w:color="FFFFFF" w:fill="FFFFFF"/>
          <w:lang w:val="en-US" w:eastAsia="zh-CN"/>
        </w:rPr>
        <w:t>3.</w:t>
      </w:r>
      <w:r>
        <w:rPr>
          <w:rStyle w:val="23"/>
          <w:rFonts w:hint="eastAsia" w:ascii="仿宋_GB2312" w:hAnsi="仿宋_GB2312" w:eastAsia="仿宋_GB2312" w:cs="仿宋_GB2312"/>
          <w:color w:val="auto"/>
          <w:kern w:val="0"/>
          <w:sz w:val="32"/>
          <w:szCs w:val="32"/>
          <w:u w:val="none" w:color="auto"/>
          <w:shd w:val="clear" w:color="FFFFFF" w:fill="FFFFFF"/>
        </w:rPr>
        <w:t>点击阅读：中共湖北省委十二届十次全体会议举行 牢记嘱托感恩奋进 为加快建成中部地区崛起重要战略支点接续奋斗 王忠林讲话 李殿勋诸葛宇杰出席</w:t>
      </w:r>
      <w:r>
        <w:rPr>
          <w:rFonts w:hint="eastAsia" w:ascii="仿宋_GB2312" w:hAnsi="仿宋_GB2312" w:eastAsia="仿宋_GB2312" w:cs="仿宋_GB2312"/>
          <w:color w:val="auto"/>
          <w:kern w:val="0"/>
          <w:sz w:val="32"/>
          <w:szCs w:val="32"/>
          <w:u w:val="none" w:color="auto"/>
        </w:rPr>
        <w:fldChar w:fldCharType="end"/>
      </w:r>
    </w:p>
    <w:p w14:paraId="196ACDB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fldChar w:fldCharType="begin"/>
      </w:r>
      <w:r>
        <w:rPr>
          <w:rFonts w:hint="eastAsia" w:ascii="仿宋_GB2312" w:hAnsi="仿宋_GB2312" w:eastAsia="仿宋_GB2312" w:cs="仿宋_GB2312"/>
          <w:color w:val="auto"/>
          <w:kern w:val="0"/>
          <w:sz w:val="32"/>
          <w:szCs w:val="32"/>
          <w:u w:val="none" w:color="auto"/>
        </w:rPr>
        <w:instrText xml:space="preserve"> HYPERLINK "https://mp.weixin.qq.com/s/-69LhqMnWCh739FJvMrvcw" </w:instrText>
      </w:r>
      <w:r>
        <w:rPr>
          <w:rFonts w:hint="eastAsia" w:ascii="仿宋_GB2312" w:hAnsi="仿宋_GB2312" w:eastAsia="仿宋_GB2312" w:cs="仿宋_GB2312"/>
          <w:color w:val="auto"/>
          <w:kern w:val="0"/>
          <w:sz w:val="32"/>
          <w:szCs w:val="32"/>
          <w:u w:val="none" w:color="auto"/>
        </w:rPr>
        <w:fldChar w:fldCharType="separate"/>
      </w:r>
      <w:r>
        <w:rPr>
          <w:rStyle w:val="23"/>
          <w:rFonts w:hint="eastAsia" w:ascii="仿宋_GB2312" w:hAnsi="仿宋_GB2312" w:eastAsia="仿宋_GB2312" w:cs="仿宋_GB2312"/>
          <w:color w:val="auto"/>
          <w:kern w:val="0"/>
          <w:sz w:val="32"/>
          <w:szCs w:val="32"/>
          <w:u w:val="none" w:color="auto"/>
          <w:lang w:val="en-US" w:eastAsia="zh-CN"/>
        </w:rPr>
        <w:t>4</w:t>
      </w:r>
      <w:r>
        <w:rPr>
          <w:rStyle w:val="23"/>
          <w:rFonts w:hint="eastAsia" w:ascii="仿宋_GB2312" w:hAnsi="仿宋_GB2312" w:eastAsia="仿宋_GB2312" w:cs="仿宋_GB2312"/>
          <w:color w:val="auto"/>
          <w:kern w:val="0"/>
          <w:sz w:val="32"/>
          <w:szCs w:val="32"/>
          <w:u w:val="none" w:color="auto"/>
        </w:rPr>
        <w:t>.点击阅读：中办、国办印发《整治形式主义为基层减负若干规定》</w:t>
      </w:r>
      <w:r>
        <w:rPr>
          <w:rFonts w:hint="eastAsia" w:ascii="仿宋_GB2312" w:hAnsi="仿宋_GB2312" w:eastAsia="仿宋_GB2312" w:cs="仿宋_GB2312"/>
          <w:color w:val="auto"/>
          <w:kern w:val="0"/>
          <w:sz w:val="32"/>
          <w:szCs w:val="32"/>
          <w:u w:val="none" w:color="auto"/>
        </w:rPr>
        <w:fldChar w:fldCharType="end"/>
      </w:r>
    </w:p>
    <w:p w14:paraId="5B56F27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fldChar w:fldCharType="begin"/>
      </w:r>
      <w:r>
        <w:rPr>
          <w:rFonts w:hint="eastAsia" w:ascii="仿宋_GB2312" w:hAnsi="仿宋_GB2312" w:eastAsia="仿宋_GB2312" w:cs="仿宋_GB2312"/>
          <w:color w:val="auto"/>
          <w:kern w:val="0"/>
          <w:sz w:val="32"/>
          <w:szCs w:val="32"/>
          <w:u w:val="none" w:color="auto"/>
        </w:rPr>
        <w:instrText xml:space="preserve"> HYPERLINK "https://mp.weixin.qq.com/s/wxIsq2rmK27wH6UML7WWpA" </w:instrText>
      </w:r>
      <w:r>
        <w:rPr>
          <w:rFonts w:hint="eastAsia" w:ascii="仿宋_GB2312" w:hAnsi="仿宋_GB2312" w:eastAsia="仿宋_GB2312" w:cs="仿宋_GB2312"/>
          <w:color w:val="auto"/>
          <w:kern w:val="0"/>
          <w:sz w:val="32"/>
          <w:szCs w:val="32"/>
          <w:u w:val="none" w:color="auto"/>
        </w:rPr>
        <w:fldChar w:fldCharType="separate"/>
      </w:r>
      <w:r>
        <w:rPr>
          <w:rStyle w:val="23"/>
          <w:rFonts w:hint="eastAsia" w:ascii="仿宋_GB2312" w:hAnsi="仿宋_GB2312" w:eastAsia="仿宋_GB2312" w:cs="仿宋_GB2312"/>
          <w:color w:val="auto"/>
          <w:kern w:val="0"/>
          <w:sz w:val="32"/>
          <w:szCs w:val="32"/>
          <w:u w:val="none" w:color="auto"/>
          <w:lang w:val="en-US" w:eastAsia="zh-CN"/>
        </w:rPr>
        <w:t>5</w:t>
      </w:r>
      <w:r>
        <w:rPr>
          <w:rStyle w:val="23"/>
          <w:rFonts w:hint="eastAsia" w:ascii="仿宋_GB2312" w:hAnsi="仿宋_GB2312" w:eastAsia="仿宋_GB2312" w:cs="仿宋_GB2312"/>
          <w:color w:val="auto"/>
          <w:kern w:val="0"/>
          <w:sz w:val="32"/>
          <w:szCs w:val="32"/>
          <w:u w:val="none" w:color="auto"/>
        </w:rPr>
        <w:t>.点击阅读：全市学习教育和集中整治群众身边不正之风和腐败问题工作推进会召开</w:t>
      </w:r>
      <w:r>
        <w:rPr>
          <w:rFonts w:hint="eastAsia" w:ascii="仿宋_GB2312" w:hAnsi="仿宋_GB2312" w:eastAsia="仿宋_GB2312" w:cs="仿宋_GB2312"/>
          <w:color w:val="auto"/>
          <w:kern w:val="0"/>
          <w:sz w:val="32"/>
          <w:szCs w:val="32"/>
          <w:u w:val="none" w:color="auto"/>
        </w:rPr>
        <w:fldChar w:fldCharType="end"/>
      </w:r>
    </w:p>
    <w:p w14:paraId="061E868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6</w:t>
      </w:r>
      <w:r>
        <w:rPr>
          <w:rFonts w:hint="default" w:ascii="仿宋_GB2312" w:hAnsi="仿宋" w:eastAsia="仿宋_GB2312" w:cs="仿宋_GB2312"/>
          <w:color w:val="auto"/>
          <w:kern w:val="2"/>
          <w:sz w:val="32"/>
          <w:szCs w:val="32"/>
          <w:u w:val="none" w:color="auto"/>
          <w:lang w:val="en-US" w:eastAsia="zh-CN"/>
        </w:rPr>
        <w:t>.关于6名党员领导干部在学习教育期间违规吃喝严重违反中央八项规定精神问题的通报（鄂学教专发〔2025〕27号）</w:t>
      </w:r>
    </w:p>
    <w:p w14:paraId="79EA91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7</w:t>
      </w:r>
      <w:r>
        <w:rPr>
          <w:rFonts w:hint="default" w:ascii="仿宋_GB2312" w:hAnsi="仿宋" w:eastAsia="仿宋_GB2312" w:cs="仿宋_GB2312"/>
          <w:color w:val="auto"/>
          <w:kern w:val="2"/>
          <w:sz w:val="32"/>
          <w:szCs w:val="32"/>
          <w:u w:val="none" w:color="auto"/>
          <w:lang w:val="en-US" w:eastAsia="zh-CN"/>
        </w:rPr>
        <w:t>.关于恩施州宣恩县4名党员干部在学习教育期间违规吃喝严重违反中央八项规定精神问题的通报（鄂学教专发〔2025〕32号）</w:t>
      </w:r>
    </w:p>
    <w:p w14:paraId="6F1AD39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8</w:t>
      </w:r>
      <w:r>
        <w:rPr>
          <w:rFonts w:hint="default" w:ascii="仿宋_GB2312" w:hAnsi="仿宋" w:eastAsia="仿宋_GB2312" w:cs="仿宋_GB2312"/>
          <w:color w:val="auto"/>
          <w:kern w:val="2"/>
          <w:sz w:val="32"/>
          <w:szCs w:val="32"/>
          <w:u w:val="none" w:color="auto"/>
          <w:lang w:val="en-US" w:eastAsia="zh-CN"/>
        </w:rPr>
        <w:t>.关于宜昌市枝江市6名党员干部在学习教育期间违反干部教育培训管理规定违规吃喝问题的通报（鄂学教专发〔2025〕36号）</w:t>
      </w:r>
    </w:p>
    <w:p w14:paraId="6B29F7E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9</w:t>
      </w:r>
      <w:r>
        <w:rPr>
          <w:rFonts w:hint="default" w:ascii="仿宋_GB2312" w:hAnsi="仿宋" w:eastAsia="仿宋_GB2312" w:cs="仿宋_GB2312"/>
          <w:color w:val="auto"/>
          <w:kern w:val="2"/>
          <w:sz w:val="32"/>
          <w:szCs w:val="32"/>
          <w:u w:val="none" w:color="auto"/>
          <w:lang w:val="en-US" w:eastAsia="zh-CN"/>
        </w:rPr>
        <w:t>.关于黄冈市蕲春县7名党员干部在学习教育期间违规吃喝严重违反中央八项规定精神问题的通报（鄂学教专发〔2025〕40号）</w:t>
      </w:r>
    </w:p>
    <w:p w14:paraId="2406D3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10</w:t>
      </w:r>
      <w:r>
        <w:rPr>
          <w:rFonts w:hint="default" w:ascii="仿宋_GB2312" w:hAnsi="仿宋" w:eastAsia="仿宋_GB2312" w:cs="仿宋_GB2312"/>
          <w:color w:val="auto"/>
          <w:kern w:val="2"/>
          <w:sz w:val="32"/>
          <w:szCs w:val="32"/>
          <w:u w:val="none" w:color="auto"/>
          <w:lang w:val="en-US" w:eastAsia="zh-CN"/>
        </w:rPr>
        <w:t>.关于江陵农村商业银行3名管理人员在学习教育期间违规吃喝严重违反中央八项规定精神问题的通报（鄂学教专发〔2025〕42号）</w:t>
      </w:r>
    </w:p>
    <w:p w14:paraId="24CA223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11</w:t>
      </w:r>
      <w:r>
        <w:rPr>
          <w:rFonts w:hint="default" w:ascii="仿宋_GB2312" w:hAnsi="仿宋" w:eastAsia="仿宋_GB2312" w:cs="仿宋_GB2312"/>
          <w:color w:val="auto"/>
          <w:kern w:val="2"/>
          <w:sz w:val="32"/>
          <w:szCs w:val="32"/>
          <w:u w:val="none" w:color="auto"/>
          <w:lang w:val="en-US" w:eastAsia="zh-CN"/>
        </w:rPr>
        <w:t>.关于6起党员干部、公职人员违规打牌和赌博典型问题的通报（鄂学教专发〔2025〕45号）</w:t>
      </w:r>
    </w:p>
    <w:p w14:paraId="0699B6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12</w:t>
      </w:r>
      <w:r>
        <w:rPr>
          <w:rFonts w:hint="default" w:ascii="仿宋_GB2312" w:hAnsi="仿宋" w:eastAsia="仿宋_GB2312" w:cs="仿宋_GB2312"/>
          <w:color w:val="auto"/>
          <w:kern w:val="2"/>
          <w:sz w:val="32"/>
          <w:szCs w:val="32"/>
          <w:u w:val="none" w:color="auto"/>
          <w:lang w:val="en-US" w:eastAsia="zh-CN"/>
        </w:rPr>
        <w:t>.关于5起涉企执法监管违纪违法典型问题的通报（鄂学教专发〔2025〕46号）</w:t>
      </w:r>
    </w:p>
    <w:p w14:paraId="71EB29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13.关于5起不担当不作为典型问题的通报</w:t>
      </w:r>
      <w:r>
        <w:rPr>
          <w:rFonts w:hint="default" w:ascii="仿宋_GB2312" w:hAnsi="仿宋" w:eastAsia="仿宋_GB2312" w:cs="仿宋_GB2312"/>
          <w:color w:val="auto"/>
          <w:kern w:val="2"/>
          <w:sz w:val="32"/>
          <w:szCs w:val="32"/>
          <w:u w:val="none" w:color="auto"/>
          <w:lang w:val="en-US" w:eastAsia="zh-CN"/>
        </w:rPr>
        <w:t>（鄂学教专发〔2025〕</w:t>
      </w:r>
      <w:r>
        <w:rPr>
          <w:rFonts w:hint="eastAsia" w:ascii="仿宋_GB2312" w:hAnsi="仿宋" w:eastAsia="仿宋_GB2312" w:cs="仿宋_GB2312"/>
          <w:color w:val="auto"/>
          <w:kern w:val="2"/>
          <w:sz w:val="32"/>
          <w:szCs w:val="32"/>
          <w:u w:val="none" w:color="auto"/>
          <w:lang w:val="en-US" w:eastAsia="zh-CN"/>
        </w:rPr>
        <w:t>47</w:t>
      </w:r>
      <w:r>
        <w:rPr>
          <w:rFonts w:hint="default" w:ascii="仿宋_GB2312" w:hAnsi="仿宋" w:eastAsia="仿宋_GB2312" w:cs="仿宋_GB2312"/>
          <w:color w:val="auto"/>
          <w:kern w:val="2"/>
          <w:sz w:val="32"/>
          <w:szCs w:val="32"/>
          <w:u w:val="none" w:color="auto"/>
          <w:lang w:val="en-US" w:eastAsia="zh-CN"/>
        </w:rPr>
        <w:t>号）</w:t>
      </w:r>
    </w:p>
    <w:p w14:paraId="027C3C2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14.关于省农业科学院公开招聘考试违纪违规问题的通报</w:t>
      </w:r>
      <w:r>
        <w:rPr>
          <w:rFonts w:hint="default" w:ascii="仿宋_GB2312" w:hAnsi="仿宋" w:eastAsia="仿宋_GB2312" w:cs="仿宋_GB2312"/>
          <w:color w:val="auto"/>
          <w:kern w:val="2"/>
          <w:sz w:val="32"/>
          <w:szCs w:val="32"/>
          <w:u w:val="none" w:color="auto"/>
          <w:lang w:val="en-US" w:eastAsia="zh-CN"/>
        </w:rPr>
        <w:t>（鄂学教专发〔2025〕4</w:t>
      </w:r>
      <w:r>
        <w:rPr>
          <w:rFonts w:hint="eastAsia" w:ascii="仿宋_GB2312" w:hAnsi="仿宋" w:eastAsia="仿宋_GB2312" w:cs="仿宋_GB2312"/>
          <w:color w:val="auto"/>
          <w:kern w:val="2"/>
          <w:sz w:val="32"/>
          <w:szCs w:val="32"/>
          <w:u w:val="none" w:color="auto"/>
          <w:lang w:val="en-US" w:eastAsia="zh-CN"/>
        </w:rPr>
        <w:t>8</w:t>
      </w:r>
      <w:r>
        <w:rPr>
          <w:rFonts w:hint="default" w:ascii="仿宋_GB2312" w:hAnsi="仿宋" w:eastAsia="仿宋_GB2312" w:cs="仿宋_GB2312"/>
          <w:color w:val="auto"/>
          <w:kern w:val="2"/>
          <w:sz w:val="32"/>
          <w:szCs w:val="32"/>
          <w:u w:val="none" w:color="auto"/>
          <w:lang w:val="en-US" w:eastAsia="zh-CN"/>
        </w:rPr>
        <w:t>号）</w:t>
      </w:r>
    </w:p>
    <w:p w14:paraId="7B6B3A9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default" w:ascii="仿宋_GB2312" w:hAnsi="仿宋" w:eastAsia="仿宋_GB2312" w:cs="仿宋_GB2312"/>
          <w:color w:val="auto"/>
          <w:kern w:val="2"/>
          <w:sz w:val="32"/>
          <w:szCs w:val="32"/>
          <w:u w:val="none" w:color="auto"/>
          <w:lang w:val="en-US" w:eastAsia="zh-CN"/>
        </w:rPr>
        <w:fldChar w:fldCharType="begin"/>
      </w:r>
      <w:r>
        <w:rPr>
          <w:rFonts w:hint="default" w:ascii="仿宋_GB2312" w:hAnsi="仿宋" w:eastAsia="仿宋_GB2312" w:cs="仿宋_GB2312"/>
          <w:color w:val="auto"/>
          <w:kern w:val="2"/>
          <w:sz w:val="32"/>
          <w:szCs w:val="32"/>
          <w:u w:val="none" w:color="auto"/>
          <w:lang w:val="en-US" w:eastAsia="zh-CN"/>
        </w:rPr>
        <w:instrText xml:space="preserve"> HYPERLINK "https://www.hbjwjc.gov.cn/qwfb/pgs/154262.htm" </w:instrText>
      </w:r>
      <w:r>
        <w:rPr>
          <w:rFonts w:hint="default" w:ascii="仿宋_GB2312" w:hAnsi="仿宋" w:eastAsia="仿宋_GB2312" w:cs="仿宋_GB2312"/>
          <w:color w:val="auto"/>
          <w:kern w:val="2"/>
          <w:sz w:val="32"/>
          <w:szCs w:val="32"/>
          <w:u w:val="none" w:color="auto"/>
          <w:lang w:val="en-US" w:eastAsia="zh-CN"/>
        </w:rPr>
        <w:fldChar w:fldCharType="separate"/>
      </w:r>
      <w:r>
        <w:rPr>
          <w:rStyle w:val="23"/>
          <w:rFonts w:hint="default" w:ascii="仿宋_GB2312" w:hAnsi="仿宋" w:eastAsia="仿宋_GB2312" w:cs="仿宋_GB2312"/>
          <w:color w:val="auto"/>
          <w:kern w:val="2"/>
          <w:sz w:val="32"/>
          <w:szCs w:val="32"/>
          <w:u w:val="none" w:color="auto"/>
          <w:lang w:val="en-US" w:eastAsia="zh-CN"/>
        </w:rPr>
        <w:t>1</w:t>
      </w:r>
      <w:r>
        <w:rPr>
          <w:rStyle w:val="23"/>
          <w:rFonts w:hint="eastAsia" w:ascii="仿宋_GB2312" w:hAnsi="仿宋" w:eastAsia="仿宋_GB2312" w:cs="仿宋_GB2312"/>
          <w:color w:val="auto"/>
          <w:kern w:val="2"/>
          <w:sz w:val="32"/>
          <w:szCs w:val="32"/>
          <w:u w:val="none" w:color="auto"/>
          <w:lang w:val="en-US" w:eastAsia="zh-CN"/>
        </w:rPr>
        <w:t>5</w:t>
      </w:r>
      <w:r>
        <w:rPr>
          <w:rStyle w:val="23"/>
          <w:rFonts w:hint="default" w:ascii="仿宋_GB2312" w:hAnsi="仿宋" w:eastAsia="仿宋_GB2312" w:cs="仿宋_GB2312"/>
          <w:color w:val="auto"/>
          <w:kern w:val="2"/>
          <w:sz w:val="32"/>
          <w:szCs w:val="32"/>
          <w:u w:val="none" w:color="auto"/>
          <w:lang w:val="en-US" w:eastAsia="zh-CN"/>
        </w:rPr>
        <w:t>.</w:t>
      </w:r>
      <w:r>
        <w:rPr>
          <w:rStyle w:val="23"/>
          <w:rFonts w:hint="eastAsia" w:ascii="仿宋_GB2312" w:hAnsi="仿宋" w:eastAsia="仿宋_GB2312" w:cs="仿宋_GB2312"/>
          <w:color w:val="auto"/>
          <w:kern w:val="2"/>
          <w:sz w:val="32"/>
          <w:szCs w:val="32"/>
          <w:u w:val="none" w:color="auto"/>
          <w:lang w:val="en-US" w:eastAsia="zh-CN"/>
        </w:rPr>
        <w:t>点击阅读：</w:t>
      </w:r>
      <w:r>
        <w:rPr>
          <w:rStyle w:val="23"/>
          <w:rFonts w:hint="default" w:ascii="仿宋_GB2312" w:hAnsi="仿宋" w:eastAsia="仿宋_GB2312" w:cs="仿宋_GB2312"/>
          <w:color w:val="auto"/>
          <w:kern w:val="2"/>
          <w:sz w:val="32"/>
          <w:szCs w:val="32"/>
          <w:u w:val="none" w:color="auto"/>
          <w:lang w:val="en-US" w:eastAsia="zh-CN"/>
        </w:rPr>
        <w:t>关于6起违规吃喝典型</w:t>
      </w:r>
      <w:r>
        <w:rPr>
          <w:rStyle w:val="23"/>
          <w:rFonts w:hint="eastAsia" w:ascii="仿宋_GB2312" w:hAnsi="仿宋" w:eastAsia="仿宋_GB2312" w:cs="仿宋_GB2312"/>
          <w:color w:val="auto"/>
          <w:kern w:val="2"/>
          <w:sz w:val="32"/>
          <w:szCs w:val="32"/>
          <w:u w:val="none" w:color="auto"/>
          <w:lang w:val="en-US" w:eastAsia="zh-CN"/>
        </w:rPr>
        <w:t>问</w:t>
      </w:r>
      <w:r>
        <w:rPr>
          <w:rStyle w:val="23"/>
          <w:rFonts w:hint="default" w:ascii="仿宋_GB2312" w:hAnsi="仿宋" w:eastAsia="仿宋_GB2312" w:cs="仿宋_GB2312"/>
          <w:color w:val="auto"/>
          <w:kern w:val="2"/>
          <w:sz w:val="32"/>
          <w:szCs w:val="32"/>
          <w:u w:val="none" w:color="auto"/>
          <w:lang w:val="en-US" w:eastAsia="zh-CN"/>
        </w:rPr>
        <w:t>题的通报（2025年6月24日公开通报）</w:t>
      </w:r>
      <w:r>
        <w:rPr>
          <w:rFonts w:hint="default" w:ascii="仿宋_GB2312" w:hAnsi="仿宋" w:eastAsia="仿宋_GB2312" w:cs="仿宋_GB2312"/>
          <w:color w:val="auto"/>
          <w:kern w:val="2"/>
          <w:sz w:val="32"/>
          <w:szCs w:val="32"/>
          <w:u w:val="none" w:color="auto"/>
          <w:lang w:val="en-US" w:eastAsia="zh-CN"/>
        </w:rPr>
        <w:fldChar w:fldCharType="end"/>
      </w:r>
    </w:p>
    <w:p w14:paraId="27BD3A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default" w:ascii="仿宋_GB2312" w:hAnsi="仿宋" w:eastAsia="仿宋_GB2312" w:cs="仿宋_GB2312"/>
          <w:color w:val="auto"/>
          <w:kern w:val="2"/>
          <w:sz w:val="32"/>
          <w:szCs w:val="32"/>
          <w:u w:val="none" w:color="auto"/>
          <w:lang w:val="en-US" w:eastAsia="zh-CN"/>
        </w:rPr>
        <w:fldChar w:fldCharType="begin"/>
      </w:r>
      <w:r>
        <w:rPr>
          <w:rFonts w:hint="default" w:ascii="仿宋_GB2312" w:hAnsi="仿宋" w:eastAsia="仿宋_GB2312" w:cs="仿宋_GB2312"/>
          <w:color w:val="auto"/>
          <w:kern w:val="2"/>
          <w:sz w:val="32"/>
          <w:szCs w:val="32"/>
          <w:u w:val="none" w:color="auto"/>
          <w:lang w:val="en-US" w:eastAsia="zh-CN"/>
        </w:rPr>
        <w:instrText xml:space="preserve"> HYPERLINK "https://mp.weixin.qq.com/s/WFdQtARHwkSKfr8ckicnng" </w:instrText>
      </w:r>
      <w:r>
        <w:rPr>
          <w:rFonts w:hint="default" w:ascii="仿宋_GB2312" w:hAnsi="仿宋" w:eastAsia="仿宋_GB2312" w:cs="仿宋_GB2312"/>
          <w:color w:val="auto"/>
          <w:kern w:val="2"/>
          <w:sz w:val="32"/>
          <w:szCs w:val="32"/>
          <w:u w:val="none" w:color="auto"/>
          <w:lang w:val="en-US" w:eastAsia="zh-CN"/>
        </w:rPr>
        <w:fldChar w:fldCharType="separate"/>
      </w:r>
      <w:r>
        <w:rPr>
          <w:rStyle w:val="23"/>
          <w:rFonts w:hint="default" w:ascii="仿宋_GB2312" w:hAnsi="仿宋" w:eastAsia="仿宋_GB2312" w:cs="仿宋_GB2312"/>
          <w:color w:val="auto"/>
          <w:kern w:val="2"/>
          <w:sz w:val="32"/>
          <w:szCs w:val="32"/>
          <w:u w:val="none" w:color="auto"/>
          <w:lang w:val="en-US" w:eastAsia="zh-CN"/>
        </w:rPr>
        <w:t>1</w:t>
      </w:r>
      <w:r>
        <w:rPr>
          <w:rStyle w:val="23"/>
          <w:rFonts w:hint="eastAsia" w:ascii="仿宋_GB2312" w:hAnsi="仿宋" w:eastAsia="仿宋_GB2312" w:cs="仿宋_GB2312"/>
          <w:color w:val="auto"/>
          <w:kern w:val="2"/>
          <w:sz w:val="32"/>
          <w:szCs w:val="32"/>
          <w:u w:val="none" w:color="auto"/>
          <w:lang w:val="en-US" w:eastAsia="zh-CN"/>
        </w:rPr>
        <w:t>6</w:t>
      </w:r>
      <w:r>
        <w:rPr>
          <w:rStyle w:val="23"/>
          <w:rFonts w:hint="default" w:ascii="仿宋_GB2312" w:hAnsi="仿宋" w:eastAsia="仿宋_GB2312" w:cs="仿宋_GB2312"/>
          <w:color w:val="auto"/>
          <w:kern w:val="2"/>
          <w:sz w:val="32"/>
          <w:szCs w:val="32"/>
          <w:u w:val="none" w:color="auto"/>
          <w:lang w:val="en-US" w:eastAsia="zh-CN"/>
        </w:rPr>
        <w:t>.</w:t>
      </w:r>
      <w:r>
        <w:rPr>
          <w:rStyle w:val="23"/>
          <w:rFonts w:hint="eastAsia" w:ascii="仿宋_GB2312" w:hAnsi="仿宋" w:eastAsia="仿宋_GB2312" w:cs="仿宋_GB2312"/>
          <w:color w:val="auto"/>
          <w:kern w:val="2"/>
          <w:sz w:val="32"/>
          <w:szCs w:val="32"/>
          <w:u w:val="none" w:color="auto"/>
          <w:lang w:val="en-US" w:eastAsia="zh-CN"/>
        </w:rPr>
        <w:t>点击阅读：</w:t>
      </w:r>
      <w:r>
        <w:rPr>
          <w:rStyle w:val="23"/>
          <w:rFonts w:hint="default" w:ascii="仿宋_GB2312" w:hAnsi="仿宋" w:eastAsia="仿宋_GB2312" w:cs="仿宋_GB2312"/>
          <w:color w:val="auto"/>
          <w:kern w:val="2"/>
          <w:sz w:val="32"/>
          <w:szCs w:val="32"/>
          <w:u w:val="none" w:color="auto"/>
          <w:lang w:val="en-US" w:eastAsia="zh-CN"/>
        </w:rPr>
        <w:t>关于7起党员干部、公职人员酒驾醉驾典型问题的通报（2025年7月8日公开通报）</w:t>
      </w:r>
      <w:r>
        <w:rPr>
          <w:rFonts w:hint="default" w:ascii="仿宋_GB2312" w:hAnsi="仿宋" w:eastAsia="仿宋_GB2312" w:cs="仿宋_GB2312"/>
          <w:color w:val="auto"/>
          <w:kern w:val="2"/>
          <w:sz w:val="32"/>
          <w:szCs w:val="32"/>
          <w:u w:val="none" w:color="auto"/>
          <w:lang w:val="en-US" w:eastAsia="zh-CN"/>
        </w:rPr>
        <w:fldChar w:fldCharType="end"/>
      </w:r>
    </w:p>
    <w:p w14:paraId="1F446A8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default" w:ascii="仿宋_GB2312" w:hAnsi="仿宋" w:eastAsia="仿宋_GB2312" w:cs="仿宋_GB2312"/>
          <w:color w:val="auto"/>
          <w:kern w:val="2"/>
          <w:sz w:val="32"/>
          <w:szCs w:val="32"/>
          <w:u w:val="none" w:color="auto"/>
          <w:lang w:val="en-US" w:eastAsia="zh-CN"/>
        </w:rPr>
        <w:fldChar w:fldCharType="begin"/>
      </w:r>
      <w:r>
        <w:rPr>
          <w:rFonts w:hint="default" w:ascii="仿宋_GB2312" w:hAnsi="仿宋" w:eastAsia="仿宋_GB2312" w:cs="仿宋_GB2312"/>
          <w:color w:val="auto"/>
          <w:kern w:val="2"/>
          <w:sz w:val="32"/>
          <w:szCs w:val="32"/>
          <w:u w:val="none" w:color="auto"/>
          <w:lang w:val="en-US" w:eastAsia="zh-CN"/>
        </w:rPr>
        <w:instrText xml:space="preserve"> HYPERLINK "https://www.hbjwjc.gov.cn/xwtt/154450.htm" </w:instrText>
      </w:r>
      <w:r>
        <w:rPr>
          <w:rFonts w:hint="default" w:ascii="仿宋_GB2312" w:hAnsi="仿宋" w:eastAsia="仿宋_GB2312" w:cs="仿宋_GB2312"/>
          <w:color w:val="auto"/>
          <w:kern w:val="2"/>
          <w:sz w:val="32"/>
          <w:szCs w:val="32"/>
          <w:u w:val="none" w:color="auto"/>
          <w:lang w:val="en-US" w:eastAsia="zh-CN"/>
        </w:rPr>
        <w:fldChar w:fldCharType="separate"/>
      </w:r>
      <w:r>
        <w:rPr>
          <w:rStyle w:val="23"/>
          <w:rFonts w:hint="default" w:ascii="仿宋_GB2312" w:hAnsi="仿宋" w:eastAsia="仿宋_GB2312" w:cs="仿宋_GB2312"/>
          <w:color w:val="auto"/>
          <w:kern w:val="2"/>
          <w:sz w:val="32"/>
          <w:szCs w:val="32"/>
          <w:u w:val="none" w:color="auto"/>
          <w:lang w:val="en-US" w:eastAsia="zh-CN"/>
        </w:rPr>
        <w:t>1</w:t>
      </w:r>
      <w:r>
        <w:rPr>
          <w:rStyle w:val="23"/>
          <w:rFonts w:hint="eastAsia" w:ascii="仿宋_GB2312" w:hAnsi="仿宋" w:eastAsia="仿宋_GB2312" w:cs="仿宋_GB2312"/>
          <w:color w:val="auto"/>
          <w:kern w:val="2"/>
          <w:sz w:val="32"/>
          <w:szCs w:val="32"/>
          <w:u w:val="none" w:color="auto"/>
          <w:lang w:val="en-US" w:eastAsia="zh-CN"/>
        </w:rPr>
        <w:t>7</w:t>
      </w:r>
      <w:r>
        <w:rPr>
          <w:rStyle w:val="23"/>
          <w:rFonts w:hint="default" w:ascii="仿宋_GB2312" w:hAnsi="仿宋" w:eastAsia="仿宋_GB2312" w:cs="仿宋_GB2312"/>
          <w:color w:val="auto"/>
          <w:kern w:val="2"/>
          <w:sz w:val="32"/>
          <w:szCs w:val="32"/>
          <w:u w:val="none" w:color="auto"/>
          <w:lang w:val="en-US" w:eastAsia="zh-CN"/>
        </w:rPr>
        <w:t>.</w:t>
      </w:r>
      <w:r>
        <w:rPr>
          <w:rStyle w:val="23"/>
          <w:rFonts w:hint="eastAsia" w:ascii="仿宋_GB2312" w:hAnsi="仿宋" w:eastAsia="仿宋_GB2312" w:cs="仿宋_GB2312"/>
          <w:color w:val="auto"/>
          <w:kern w:val="2"/>
          <w:sz w:val="32"/>
          <w:szCs w:val="32"/>
          <w:u w:val="none" w:color="auto"/>
          <w:lang w:val="en-US" w:eastAsia="zh-CN"/>
        </w:rPr>
        <w:t>点击阅读：</w:t>
      </w:r>
      <w:r>
        <w:rPr>
          <w:rStyle w:val="23"/>
          <w:rFonts w:hint="default" w:ascii="仿宋_GB2312" w:hAnsi="仿宋" w:eastAsia="仿宋_GB2312" w:cs="仿宋_GB2312"/>
          <w:color w:val="auto"/>
          <w:kern w:val="2"/>
          <w:sz w:val="32"/>
          <w:szCs w:val="32"/>
          <w:u w:val="none" w:color="auto"/>
          <w:lang w:val="en-US" w:eastAsia="zh-CN"/>
        </w:rPr>
        <w:t>关于8起侵害群众利益典型问题的通报（2025年7月11日公开通报）</w:t>
      </w:r>
      <w:r>
        <w:rPr>
          <w:rFonts w:hint="default" w:ascii="仿宋_GB2312" w:hAnsi="仿宋" w:eastAsia="仿宋_GB2312" w:cs="仿宋_GB2312"/>
          <w:color w:val="auto"/>
          <w:kern w:val="2"/>
          <w:sz w:val="32"/>
          <w:szCs w:val="32"/>
          <w:u w:val="none" w:color="auto"/>
          <w:lang w:val="en-US" w:eastAsia="zh-CN"/>
        </w:rPr>
        <w:fldChar w:fldCharType="end"/>
      </w:r>
    </w:p>
    <w:p w14:paraId="51241F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default" w:ascii="仿宋_GB2312" w:hAnsi="仿宋" w:eastAsia="仿宋_GB2312" w:cs="仿宋_GB2312"/>
          <w:color w:val="auto"/>
          <w:kern w:val="2"/>
          <w:sz w:val="32"/>
          <w:szCs w:val="32"/>
          <w:u w:val="none" w:color="auto"/>
          <w:lang w:val="en-US" w:eastAsia="zh-CN"/>
        </w:rPr>
        <w:fldChar w:fldCharType="begin"/>
      </w:r>
      <w:r>
        <w:rPr>
          <w:rFonts w:hint="default" w:ascii="仿宋_GB2312" w:hAnsi="仿宋" w:eastAsia="仿宋_GB2312" w:cs="仿宋_GB2312"/>
          <w:color w:val="auto"/>
          <w:kern w:val="2"/>
          <w:sz w:val="32"/>
          <w:szCs w:val="32"/>
          <w:u w:val="none" w:color="auto"/>
          <w:lang w:val="en-US" w:eastAsia="zh-CN"/>
        </w:rPr>
        <w:instrText xml:space="preserve"> HYPERLINK "https://mp.weixin.qq.com/s/ZWhAXzBemNPvR6W7utXS2g" </w:instrText>
      </w:r>
      <w:r>
        <w:rPr>
          <w:rFonts w:hint="default" w:ascii="仿宋_GB2312" w:hAnsi="仿宋" w:eastAsia="仿宋_GB2312" w:cs="仿宋_GB2312"/>
          <w:color w:val="auto"/>
          <w:kern w:val="2"/>
          <w:sz w:val="32"/>
          <w:szCs w:val="32"/>
          <w:u w:val="none" w:color="auto"/>
          <w:lang w:val="en-US" w:eastAsia="zh-CN"/>
        </w:rPr>
        <w:fldChar w:fldCharType="separate"/>
      </w:r>
      <w:r>
        <w:rPr>
          <w:rStyle w:val="23"/>
          <w:rFonts w:hint="default" w:ascii="仿宋_GB2312" w:hAnsi="仿宋" w:eastAsia="仿宋_GB2312" w:cs="仿宋_GB2312"/>
          <w:color w:val="auto"/>
          <w:kern w:val="2"/>
          <w:sz w:val="32"/>
          <w:szCs w:val="32"/>
          <w:u w:val="none" w:color="auto"/>
          <w:lang w:val="en-US" w:eastAsia="zh-CN"/>
        </w:rPr>
        <w:t>1</w:t>
      </w:r>
      <w:r>
        <w:rPr>
          <w:rStyle w:val="23"/>
          <w:rFonts w:hint="eastAsia" w:ascii="仿宋_GB2312" w:hAnsi="仿宋" w:eastAsia="仿宋_GB2312" w:cs="仿宋_GB2312"/>
          <w:color w:val="auto"/>
          <w:kern w:val="2"/>
          <w:sz w:val="32"/>
          <w:szCs w:val="32"/>
          <w:u w:val="none" w:color="auto"/>
          <w:lang w:val="en-US" w:eastAsia="zh-CN"/>
        </w:rPr>
        <w:t>8</w:t>
      </w:r>
      <w:r>
        <w:rPr>
          <w:rStyle w:val="23"/>
          <w:rFonts w:hint="default" w:ascii="仿宋_GB2312" w:hAnsi="仿宋" w:eastAsia="仿宋_GB2312" w:cs="仿宋_GB2312"/>
          <w:color w:val="auto"/>
          <w:kern w:val="2"/>
          <w:sz w:val="32"/>
          <w:szCs w:val="32"/>
          <w:u w:val="none" w:color="auto"/>
          <w:lang w:val="en-US" w:eastAsia="zh-CN"/>
        </w:rPr>
        <w:t>.</w:t>
      </w:r>
      <w:r>
        <w:rPr>
          <w:rStyle w:val="23"/>
          <w:rFonts w:hint="eastAsia" w:ascii="仿宋_GB2312" w:hAnsi="仿宋" w:eastAsia="仿宋_GB2312" w:cs="仿宋_GB2312"/>
          <w:color w:val="auto"/>
          <w:kern w:val="2"/>
          <w:sz w:val="32"/>
          <w:szCs w:val="32"/>
          <w:u w:val="none" w:color="auto"/>
          <w:lang w:val="en-US" w:eastAsia="zh-CN"/>
        </w:rPr>
        <w:t>点击阅读：</w:t>
      </w:r>
      <w:r>
        <w:rPr>
          <w:rStyle w:val="23"/>
          <w:rFonts w:hint="default" w:ascii="仿宋_GB2312" w:hAnsi="仿宋" w:eastAsia="仿宋_GB2312" w:cs="仿宋_GB2312"/>
          <w:color w:val="auto"/>
          <w:kern w:val="2"/>
          <w:sz w:val="32"/>
          <w:szCs w:val="32"/>
          <w:u w:val="none" w:color="auto"/>
          <w:lang w:val="en-US" w:eastAsia="zh-CN"/>
        </w:rPr>
        <w:t>关于5起违规收送礼品礼金典型问题的通报（2025年8月3日公开通报）</w:t>
      </w:r>
      <w:r>
        <w:rPr>
          <w:rFonts w:hint="default" w:ascii="仿宋_GB2312" w:hAnsi="仿宋" w:eastAsia="仿宋_GB2312" w:cs="仿宋_GB2312"/>
          <w:color w:val="auto"/>
          <w:kern w:val="2"/>
          <w:sz w:val="32"/>
          <w:szCs w:val="32"/>
          <w:u w:val="none" w:color="auto"/>
          <w:lang w:val="en-US" w:eastAsia="zh-CN"/>
        </w:rPr>
        <w:fldChar w:fldCharType="end"/>
      </w:r>
    </w:p>
    <w:p w14:paraId="2C275A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 w:eastAsia="仿宋_GB2312" w:cs="仿宋_GB2312"/>
          <w:color w:val="auto"/>
          <w:kern w:val="2"/>
          <w:sz w:val="32"/>
          <w:szCs w:val="32"/>
          <w:u w:val="none" w:color="auto"/>
          <w:lang w:val="en-US" w:eastAsia="zh-CN"/>
        </w:rPr>
      </w:pPr>
      <w:r>
        <w:rPr>
          <w:rFonts w:hint="default" w:ascii="仿宋_GB2312" w:hAnsi="仿宋" w:eastAsia="仿宋_GB2312" w:cs="仿宋_GB2312"/>
          <w:color w:val="auto"/>
          <w:kern w:val="2"/>
          <w:sz w:val="32"/>
          <w:szCs w:val="32"/>
          <w:u w:val="none" w:color="auto"/>
          <w:lang w:val="en-US" w:eastAsia="zh-CN"/>
        </w:rPr>
        <w:fldChar w:fldCharType="begin"/>
      </w:r>
      <w:r>
        <w:rPr>
          <w:rFonts w:hint="default" w:ascii="仿宋_GB2312" w:hAnsi="仿宋" w:eastAsia="仿宋_GB2312" w:cs="仿宋_GB2312"/>
          <w:color w:val="auto"/>
          <w:kern w:val="2"/>
          <w:sz w:val="32"/>
          <w:szCs w:val="32"/>
          <w:u w:val="none" w:color="auto"/>
          <w:lang w:val="en-US" w:eastAsia="zh-CN"/>
        </w:rPr>
        <w:instrText xml:space="preserve"> HYPERLINK "https://mp.weixin.qq.com/s/v01qsIvXaWOX59Jah5nMew" </w:instrText>
      </w:r>
      <w:r>
        <w:rPr>
          <w:rFonts w:hint="default" w:ascii="仿宋_GB2312" w:hAnsi="仿宋" w:eastAsia="仿宋_GB2312" w:cs="仿宋_GB2312"/>
          <w:color w:val="auto"/>
          <w:kern w:val="2"/>
          <w:sz w:val="32"/>
          <w:szCs w:val="32"/>
          <w:u w:val="none" w:color="auto"/>
          <w:lang w:val="en-US" w:eastAsia="zh-CN"/>
        </w:rPr>
        <w:fldChar w:fldCharType="separate"/>
      </w:r>
      <w:r>
        <w:rPr>
          <w:rStyle w:val="23"/>
          <w:rFonts w:hint="default" w:ascii="仿宋_GB2312" w:hAnsi="仿宋" w:eastAsia="仿宋_GB2312" w:cs="仿宋_GB2312"/>
          <w:color w:val="auto"/>
          <w:kern w:val="2"/>
          <w:sz w:val="32"/>
          <w:szCs w:val="32"/>
          <w:u w:val="none" w:color="auto"/>
          <w:lang w:val="en-US" w:eastAsia="zh-CN"/>
        </w:rPr>
        <w:t>1</w:t>
      </w:r>
      <w:r>
        <w:rPr>
          <w:rStyle w:val="23"/>
          <w:rFonts w:hint="eastAsia" w:ascii="仿宋_GB2312" w:hAnsi="仿宋" w:eastAsia="仿宋_GB2312" w:cs="仿宋_GB2312"/>
          <w:color w:val="auto"/>
          <w:kern w:val="2"/>
          <w:sz w:val="32"/>
          <w:szCs w:val="32"/>
          <w:u w:val="none" w:color="auto"/>
          <w:lang w:val="en-US" w:eastAsia="zh-CN"/>
        </w:rPr>
        <w:t>9</w:t>
      </w:r>
      <w:r>
        <w:rPr>
          <w:rStyle w:val="23"/>
          <w:rFonts w:hint="default" w:ascii="仿宋_GB2312" w:hAnsi="仿宋" w:eastAsia="仿宋_GB2312" w:cs="仿宋_GB2312"/>
          <w:color w:val="auto"/>
          <w:kern w:val="2"/>
          <w:sz w:val="32"/>
          <w:szCs w:val="32"/>
          <w:u w:val="none" w:color="auto"/>
          <w:lang w:val="en-US" w:eastAsia="zh-CN"/>
        </w:rPr>
        <w:t>.</w:t>
      </w:r>
      <w:r>
        <w:rPr>
          <w:rStyle w:val="23"/>
          <w:rFonts w:hint="eastAsia" w:ascii="仿宋_GB2312" w:hAnsi="仿宋" w:eastAsia="仿宋_GB2312" w:cs="仿宋_GB2312"/>
          <w:color w:val="auto"/>
          <w:kern w:val="2"/>
          <w:sz w:val="32"/>
          <w:szCs w:val="32"/>
          <w:u w:val="none" w:color="auto"/>
          <w:lang w:val="en-US" w:eastAsia="zh-CN"/>
        </w:rPr>
        <w:t>点击阅读：</w:t>
      </w:r>
      <w:r>
        <w:rPr>
          <w:rStyle w:val="23"/>
          <w:rFonts w:hint="default" w:ascii="仿宋_GB2312" w:hAnsi="仿宋" w:eastAsia="仿宋_GB2312" w:cs="仿宋_GB2312"/>
          <w:color w:val="auto"/>
          <w:kern w:val="2"/>
          <w:sz w:val="32"/>
          <w:szCs w:val="32"/>
          <w:u w:val="none" w:color="auto"/>
          <w:lang w:val="en-US" w:eastAsia="zh-CN"/>
        </w:rPr>
        <w:t>关于6起党员干部、公职人员酒驾醉驾典型问题的通报（2025年8月9日公开通报）</w:t>
      </w:r>
      <w:r>
        <w:rPr>
          <w:rFonts w:hint="default" w:ascii="仿宋_GB2312" w:hAnsi="仿宋" w:eastAsia="仿宋_GB2312" w:cs="仿宋_GB2312"/>
          <w:color w:val="auto"/>
          <w:kern w:val="2"/>
          <w:sz w:val="32"/>
          <w:szCs w:val="32"/>
          <w:u w:val="none" w:color="auto"/>
          <w:lang w:val="en-US" w:eastAsia="zh-CN"/>
        </w:rPr>
        <w:fldChar w:fldCharType="end"/>
      </w:r>
    </w:p>
    <w:p w14:paraId="6931A4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（二）日常</w:t>
      </w:r>
      <w:r>
        <w:rPr>
          <w:rFonts w:hint="default" w:ascii="Times New Roman" w:hAnsi="Times New Roman" w:eastAsia="楷体_GB2312" w:cs="Times New Roman"/>
          <w:b/>
          <w:bCs/>
          <w:color w:val="auto"/>
          <w:spacing w:val="0"/>
          <w:kern w:val="0"/>
          <w:sz w:val="32"/>
          <w:szCs w:val="32"/>
          <w:highlight w:val="none"/>
          <w:u w:val="none" w:color="auto"/>
          <w:lang w:val="en-US" w:eastAsia="zh-CN"/>
        </w:rPr>
        <w:t>学习</w:t>
      </w:r>
      <w:r>
        <w:rPr>
          <w:rFonts w:hint="eastAsia" w:ascii="Times New Roman" w:hAnsi="Times New Roman" w:eastAsia="楷体_GB2312" w:cs="Times New Roman"/>
          <w:b/>
          <w:bCs/>
          <w:color w:val="auto"/>
          <w:spacing w:val="0"/>
          <w:kern w:val="0"/>
          <w:sz w:val="32"/>
          <w:szCs w:val="32"/>
          <w:highlight w:val="none"/>
          <w:u w:val="none" w:color="auto"/>
          <w:lang w:val="en-US" w:eastAsia="zh-CN"/>
        </w:rPr>
        <w:t>内容</w:t>
      </w:r>
    </w:p>
    <w:p w14:paraId="10ABFC2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Style w:val="23"/>
          <w:rFonts w:hint="eastAsia" w:ascii="仿宋_GB2312" w:hAnsi="仿宋_GB2312" w:eastAsia="仿宋_GB2312" w:cs="仿宋_GB2312"/>
          <w:color w:val="auto"/>
          <w:spacing w:val="0"/>
          <w:kern w:val="2"/>
          <w:sz w:val="32"/>
          <w:szCs w:val="32"/>
          <w:highlight w:val="none"/>
          <w:u w:val="none" w:color="auto"/>
          <w:lang w:val="en-US" w:eastAsia="zh-CN"/>
        </w:rPr>
      </w:pPr>
      <w:r>
        <w:rPr>
          <w:rStyle w:val="23"/>
          <w:rFonts w:hint="eastAsia" w:ascii="仿宋_GB2312" w:hAnsi="仿宋_GB2312" w:eastAsia="仿宋_GB2312" w:cs="仿宋_GB2312"/>
          <w:color w:val="auto"/>
          <w:spacing w:val="0"/>
          <w:kern w:val="2"/>
          <w:sz w:val="32"/>
          <w:szCs w:val="32"/>
          <w:highlight w:val="none"/>
          <w:u w:val="none" w:color="auto"/>
          <w:lang w:val="en-US" w:eastAsia="zh-CN"/>
        </w:rPr>
        <w:fldChar w:fldCharType="begin"/>
      </w:r>
      <w:r>
        <w:rPr>
          <w:rStyle w:val="23"/>
          <w:rFonts w:hint="eastAsia" w:ascii="仿宋_GB2312" w:hAnsi="仿宋_GB2312" w:eastAsia="仿宋_GB2312" w:cs="仿宋_GB2312"/>
          <w:color w:val="auto"/>
          <w:spacing w:val="0"/>
          <w:kern w:val="2"/>
          <w:sz w:val="32"/>
          <w:szCs w:val="32"/>
          <w:highlight w:val="none"/>
          <w:u w:val="none" w:color="auto"/>
          <w:lang w:val="en-US" w:eastAsia="zh-CN"/>
        </w:rPr>
        <w:instrText xml:space="preserve"> HYPERLINK "http://www.qizhiwang.org.cn/n1/2025/0630/c422351-40512107.html" </w:instrText>
      </w:r>
      <w:r>
        <w:rPr>
          <w:rStyle w:val="23"/>
          <w:rFonts w:hint="eastAsia" w:ascii="仿宋_GB2312" w:hAnsi="仿宋_GB2312" w:eastAsia="仿宋_GB2312" w:cs="仿宋_GB2312"/>
          <w:color w:val="auto"/>
          <w:spacing w:val="0"/>
          <w:kern w:val="2"/>
          <w:sz w:val="32"/>
          <w:szCs w:val="32"/>
          <w:highlight w:val="none"/>
          <w:u w:val="none" w:color="auto"/>
          <w:lang w:val="en-US" w:eastAsia="zh-CN"/>
        </w:rPr>
        <w:fldChar w:fldCharType="separate"/>
      </w:r>
      <w:r>
        <w:rPr>
          <w:rStyle w:val="23"/>
          <w:rFonts w:hint="eastAsia" w:ascii="仿宋_GB2312" w:hAnsi="仿宋_GB2312" w:eastAsia="仿宋_GB2312" w:cs="仿宋_GB2312"/>
          <w:color w:val="auto"/>
          <w:spacing w:val="0"/>
          <w:kern w:val="2"/>
          <w:sz w:val="32"/>
          <w:szCs w:val="32"/>
          <w:highlight w:val="none"/>
          <w:u w:val="none" w:color="auto"/>
          <w:lang w:val="en-US" w:eastAsia="zh-CN"/>
        </w:rPr>
        <w:t>1.点击阅读：习近平在中共中央政治局第二十一次集体学习时</w:t>
      </w:r>
      <w:r>
        <w:rPr>
          <w:rStyle w:val="23"/>
          <w:rFonts w:hint="eastAsia" w:ascii="仿宋_GB2312" w:hAnsi="仿宋_GB2312" w:eastAsia="仿宋_GB2312" w:cs="仿宋_GB2312"/>
          <w:color w:val="auto"/>
          <w:spacing w:val="0"/>
          <w:kern w:val="2"/>
          <w:sz w:val="32"/>
          <w:szCs w:val="32"/>
          <w:highlight w:val="none"/>
          <w:u w:val="none" w:color="auto"/>
          <w:lang w:val="en-US" w:eastAsia="zh-CN"/>
        </w:rPr>
        <w:fldChar w:fldCharType="end"/>
      </w:r>
      <w:r>
        <w:rPr>
          <w:rStyle w:val="23"/>
          <w:rFonts w:hint="eastAsia" w:ascii="仿宋_GB2312" w:hAnsi="仿宋_GB2312" w:eastAsia="仿宋_GB2312" w:cs="仿宋_GB2312"/>
          <w:color w:val="auto"/>
          <w:spacing w:val="0"/>
          <w:kern w:val="2"/>
          <w:sz w:val="32"/>
          <w:szCs w:val="32"/>
          <w:highlight w:val="none"/>
          <w:u w:val="none" w:color="auto"/>
          <w:lang w:val="en-US" w:eastAsia="zh-CN"/>
        </w:rPr>
        <w:t>的重要讲话</w:t>
      </w:r>
    </w:p>
    <w:p w14:paraId="0D7E2FC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spacing w:val="0"/>
          <w:kern w:val="2"/>
          <w:sz w:val="32"/>
          <w:szCs w:val="32"/>
          <w:highlight w:val="none"/>
          <w:u w:val="none" w:color="auto"/>
          <w:lang w:val="en-US" w:eastAsia="zh-CN"/>
        </w:rPr>
      </w:pPr>
      <w:r>
        <w:rPr>
          <w:rFonts w:hint="eastAsia" w:ascii="仿宋_GB2312" w:hAnsi="仿宋_GB2312" w:eastAsia="仿宋_GB2312" w:cs="仿宋_GB2312"/>
          <w:color w:val="auto"/>
          <w:spacing w:val="0"/>
          <w:kern w:val="2"/>
          <w:sz w:val="32"/>
          <w:szCs w:val="32"/>
          <w:highlight w:val="none"/>
          <w:u w:val="none" w:color="auto"/>
          <w:lang w:val="en-US" w:eastAsia="zh-CN"/>
        </w:rPr>
        <w:fldChar w:fldCharType="begin"/>
      </w:r>
      <w:r>
        <w:rPr>
          <w:rFonts w:hint="eastAsia" w:ascii="仿宋_GB2312" w:hAnsi="仿宋_GB2312" w:eastAsia="仿宋_GB2312" w:cs="仿宋_GB2312"/>
          <w:color w:val="auto"/>
          <w:spacing w:val="0"/>
          <w:kern w:val="2"/>
          <w:sz w:val="32"/>
          <w:szCs w:val="32"/>
          <w:highlight w:val="none"/>
          <w:u w:val="none" w:color="auto"/>
          <w:lang w:val="en-US" w:eastAsia="zh-CN"/>
        </w:rPr>
        <w:instrText xml:space="preserve"> HYPERLINK "http://www.qizhiwang.org.cn/n1/2025/0708/c422351-40517349.html" </w:instrTex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separate"/>
      </w:r>
      <w:r>
        <w:rPr>
          <w:rStyle w:val="23"/>
          <w:rFonts w:hint="eastAsia" w:ascii="仿宋_GB2312" w:hAnsi="仿宋_GB2312" w:eastAsia="仿宋_GB2312" w:cs="仿宋_GB2312"/>
          <w:color w:val="auto"/>
          <w:spacing w:val="0"/>
          <w:kern w:val="2"/>
          <w:sz w:val="32"/>
          <w:szCs w:val="32"/>
          <w:highlight w:val="none"/>
          <w:u w:val="none" w:color="auto"/>
          <w:lang w:val="en-US" w:eastAsia="zh-CN"/>
        </w:rPr>
        <w:t>2.点击阅读：</w:t>
      </w:r>
      <w:r>
        <w:rPr>
          <w:rStyle w:val="23"/>
          <w:rFonts w:hint="eastAsia" w:ascii="仿宋_GB2312" w:hAnsi="仿宋_GB2312" w:eastAsia="仿宋_GB2312" w:cs="仿宋_GB2312"/>
          <w:color w:val="auto"/>
          <w:spacing w:val="0"/>
          <w:kern w:val="2"/>
          <w:sz w:val="32"/>
          <w:szCs w:val="32"/>
          <w:highlight w:val="none"/>
          <w:u w:val="none" w:color="auto"/>
          <w:lang w:val="en-US" w:eastAsia="zh-CN" w:bidi="ar-SA"/>
        </w:rPr>
        <w:t>习近平在山西考察时强调 努力在推动资源型经济转型发展上迈出新步伐 奋力谱写三晋大地推进中国式现代化新篇章</w: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end"/>
      </w:r>
    </w:p>
    <w:p w14:paraId="505297D0">
      <w:pPr>
        <w:pStyle w:val="1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pacing w:val="0"/>
          <w:kern w:val="2"/>
          <w:sz w:val="32"/>
          <w:szCs w:val="32"/>
          <w:highlight w:val="none"/>
          <w:u w:val="none" w:color="auto"/>
          <w:lang w:val="en-US" w:eastAsia="zh-CN"/>
        </w:rPr>
      </w:pPr>
      <w:r>
        <w:rPr>
          <w:rFonts w:hint="eastAsia" w:ascii="仿宋_GB2312" w:hAnsi="仿宋_GB2312" w:cs="仿宋_GB2312"/>
          <w:color w:val="auto"/>
          <w:spacing w:val="0"/>
          <w:kern w:val="2"/>
          <w:sz w:val="32"/>
          <w:szCs w:val="32"/>
          <w:highlight w:val="none"/>
          <w:u w:val="none" w:color="auto"/>
          <w:lang w:val="en-US" w:eastAsia="zh-CN"/>
        </w:rPr>
        <w:t>3</w:t>
      </w:r>
      <w:r>
        <w:rPr>
          <w:rFonts w:hint="eastAsia" w:ascii="仿宋_GB2312" w:hAnsi="仿宋_GB2312" w:eastAsia="仿宋_GB2312" w:cs="仿宋_GB2312"/>
          <w:color w:val="auto"/>
          <w:spacing w:val="0"/>
          <w:kern w:val="2"/>
          <w:sz w:val="32"/>
          <w:szCs w:val="32"/>
          <w:highlight w:val="none"/>
          <w:u w:val="none" w:color="auto"/>
          <w:lang w:val="en-US" w:eastAsia="zh-CN"/>
        </w:rPr>
        <w:t>.</w:t>
      </w:r>
      <w:r>
        <w:rPr>
          <w:rFonts w:hint="eastAsia" w:ascii="仿宋_GB2312" w:hAnsi="仿宋_GB2312" w:cs="仿宋_GB2312"/>
          <w:color w:val="auto"/>
          <w:spacing w:val="0"/>
          <w:kern w:val="2"/>
          <w:sz w:val="32"/>
          <w:szCs w:val="32"/>
          <w:highlight w:val="none"/>
          <w:u w:val="none" w:color="auto"/>
          <w:lang w:val="en-US" w:eastAsia="zh-CN"/>
        </w:rPr>
        <w:t>点击阅读：</w:t>
      </w:r>
      <w:r>
        <w:rPr>
          <w:rFonts w:hint="eastAsia" w:ascii="仿宋_GB2312" w:hAnsi="仿宋_GB2312" w:eastAsia="仿宋_GB2312" w:cs="仿宋_GB2312"/>
          <w:color w:val="auto"/>
          <w:spacing w:val="0"/>
          <w:kern w:val="2"/>
          <w:sz w:val="32"/>
          <w:szCs w:val="32"/>
          <w:highlight w:val="none"/>
          <w:u w:val="none" w:color="auto"/>
          <w:lang w:val="en-US" w:eastAsia="zh-CN"/>
        </w:rPr>
        <w:t>《求是》杂志发表习近平总书记重要文章</w: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begin"/>
      </w:r>
      <w:r>
        <w:rPr>
          <w:rFonts w:hint="eastAsia" w:ascii="仿宋_GB2312" w:hAnsi="仿宋_GB2312" w:eastAsia="仿宋_GB2312" w:cs="仿宋_GB2312"/>
          <w:color w:val="auto"/>
          <w:spacing w:val="0"/>
          <w:kern w:val="2"/>
          <w:sz w:val="32"/>
          <w:szCs w:val="32"/>
          <w:highlight w:val="none"/>
          <w:u w:val="none" w:color="auto"/>
          <w:lang w:val="en-US" w:eastAsia="zh-CN"/>
        </w:rPr>
        <w:instrText xml:space="preserve"> HYPERLINK "https://www.qstheory.cn/20250629/45d5f3a91d9245ffb342611b71b72970/c.html" </w:instrTex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separate"/>
      </w:r>
      <w:r>
        <w:rPr>
          <w:rStyle w:val="23"/>
          <w:rFonts w:hint="eastAsia" w:ascii="仿宋_GB2312" w:hAnsi="仿宋_GB2312" w:eastAsia="仿宋_GB2312" w:cs="仿宋_GB2312"/>
          <w:color w:val="auto"/>
          <w:spacing w:val="0"/>
          <w:kern w:val="2"/>
          <w:sz w:val="32"/>
          <w:szCs w:val="32"/>
          <w:highlight w:val="none"/>
          <w:u w:val="none" w:color="auto"/>
          <w:lang w:val="en-US" w:eastAsia="zh-CN"/>
        </w:rPr>
        <w:t>《团结奋斗是中国人民创造历史伟业的必由之路》</w: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end"/>
      </w:r>
      <w:r>
        <w:rPr>
          <w:rFonts w:hint="eastAsia" w:ascii="仿宋_GB2312" w:hAnsi="仿宋_GB2312" w:eastAsia="仿宋_GB2312" w:cs="仿宋_GB2312"/>
          <w:color w:val="auto"/>
          <w:spacing w:val="0"/>
          <w:kern w:val="2"/>
          <w:sz w:val="32"/>
          <w:szCs w:val="32"/>
          <w:highlight w:val="none"/>
          <w:u w:val="none" w:color="auto"/>
          <w:lang w:val="en-US" w:eastAsia="zh-CN"/>
        </w:rPr>
        <w:fldChar w:fldCharType="begin"/>
      </w:r>
      <w:r>
        <w:rPr>
          <w:rFonts w:hint="eastAsia" w:ascii="仿宋_GB2312" w:hAnsi="仿宋_GB2312" w:eastAsia="仿宋_GB2312" w:cs="仿宋_GB2312"/>
          <w:color w:val="auto"/>
          <w:spacing w:val="0"/>
          <w:kern w:val="2"/>
          <w:sz w:val="32"/>
          <w:szCs w:val="32"/>
          <w:highlight w:val="none"/>
          <w:u w:val="none" w:color="auto"/>
          <w:lang w:val="en-US" w:eastAsia="zh-CN"/>
        </w:rPr>
        <w:instrText xml:space="preserve"> HYPERLINK "https://www.qstheory.cn/20250614/bb50b94c0e994f05897d5aaf162e8edb/c.html" </w:instrTex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separate"/>
      </w:r>
      <w:r>
        <w:rPr>
          <w:rStyle w:val="23"/>
          <w:rFonts w:hint="eastAsia" w:ascii="仿宋_GB2312" w:hAnsi="仿宋_GB2312" w:eastAsia="仿宋_GB2312" w:cs="仿宋_GB2312"/>
          <w:color w:val="auto"/>
          <w:spacing w:val="0"/>
          <w:kern w:val="2"/>
          <w:sz w:val="32"/>
          <w:szCs w:val="32"/>
          <w:highlight w:val="none"/>
          <w:u w:val="none" w:color="auto"/>
          <w:lang w:val="en-US" w:eastAsia="zh-CN"/>
        </w:rPr>
        <w:t>《用中长期规划指导经济社会发展是我们党治国理政的一种重要方式》</w: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end"/>
      </w:r>
    </w:p>
    <w:p w14:paraId="67A21219">
      <w:pPr>
        <w:pStyle w:val="17"/>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pacing w:val="0"/>
          <w:kern w:val="2"/>
          <w:sz w:val="32"/>
          <w:szCs w:val="32"/>
          <w:highlight w:val="none"/>
          <w:u w:val="none" w:color="auto"/>
          <w:lang w:val="en-US" w:eastAsia="zh-CN"/>
        </w:rPr>
      </w:pPr>
      <w:r>
        <w:rPr>
          <w:rFonts w:hint="eastAsia" w:ascii="仿宋_GB2312" w:hAnsi="仿宋_GB2312" w:cs="仿宋_GB2312"/>
          <w:color w:val="auto"/>
          <w:spacing w:val="0"/>
          <w:kern w:val="2"/>
          <w:sz w:val="32"/>
          <w:szCs w:val="32"/>
          <w:highlight w:val="none"/>
          <w:u w:val="none" w:color="auto"/>
          <w:lang w:val="en-US" w:eastAsia="zh-CN"/>
        </w:rPr>
        <w:t>4</w:t>
      </w:r>
      <w:r>
        <w:rPr>
          <w:rFonts w:hint="eastAsia" w:ascii="仿宋_GB2312" w:hAnsi="仿宋_GB2312" w:eastAsia="仿宋_GB2312" w:cs="仿宋_GB2312"/>
          <w:color w:val="auto"/>
          <w:spacing w:val="0"/>
          <w:kern w:val="2"/>
          <w:sz w:val="32"/>
          <w:szCs w:val="32"/>
          <w:highlight w:val="none"/>
          <w:u w:val="none" w:color="auto"/>
          <w:lang w:val="en-US" w:eastAsia="zh-CN"/>
        </w:rPr>
        <w:t>.</w:t>
      </w:r>
      <w:r>
        <w:rPr>
          <w:rFonts w:hint="eastAsia" w:ascii="仿宋_GB2312" w:hAnsi="仿宋_GB2312" w:cs="仿宋_GB2312"/>
          <w:color w:val="auto"/>
          <w:spacing w:val="0"/>
          <w:kern w:val="2"/>
          <w:sz w:val="32"/>
          <w:szCs w:val="32"/>
          <w:highlight w:val="none"/>
          <w:u w:val="none" w:color="auto"/>
          <w:lang w:val="en-US" w:eastAsia="zh-CN"/>
        </w:rPr>
        <w:t>点击阅读：</w: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begin"/>
      </w:r>
      <w:r>
        <w:rPr>
          <w:rFonts w:hint="eastAsia" w:ascii="仿宋_GB2312" w:hAnsi="仿宋_GB2312" w:eastAsia="仿宋_GB2312" w:cs="仿宋_GB2312"/>
          <w:color w:val="auto"/>
          <w:spacing w:val="0"/>
          <w:kern w:val="2"/>
          <w:sz w:val="32"/>
          <w:szCs w:val="32"/>
          <w:highlight w:val="none"/>
          <w:u w:val="none" w:color="auto"/>
          <w:lang w:val="en-US" w:eastAsia="zh-CN"/>
        </w:rPr>
        <w:instrText xml:space="preserve"> HYPERLINK "https://news.hubeidaily.net/pc/z_677000.html" </w:instrTex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separate"/>
      </w:r>
      <w:r>
        <w:rPr>
          <w:rStyle w:val="23"/>
          <w:rFonts w:hint="eastAsia" w:ascii="仿宋_GB2312" w:hAnsi="仿宋_GB2312" w:eastAsia="仿宋_GB2312" w:cs="仿宋_GB2312"/>
          <w:color w:val="auto"/>
          <w:spacing w:val="0"/>
          <w:kern w:val="2"/>
          <w:sz w:val="32"/>
          <w:szCs w:val="32"/>
          <w:highlight w:val="none"/>
          <w:u w:val="none" w:color="auto"/>
          <w:lang w:val="en-US" w:eastAsia="zh-CN"/>
        </w:rPr>
        <w:t>王忠林主持研究深化学习教育和“干部素质提升年”工作会议精神</w:t>
      </w:r>
      <w:r>
        <w:rPr>
          <w:rFonts w:hint="eastAsia" w:ascii="仿宋_GB2312" w:hAnsi="仿宋_GB2312" w:eastAsia="仿宋_GB2312" w:cs="仿宋_GB2312"/>
          <w:color w:val="auto"/>
          <w:spacing w:val="0"/>
          <w:kern w:val="2"/>
          <w:sz w:val="32"/>
          <w:szCs w:val="32"/>
          <w:highlight w:val="none"/>
          <w:u w:val="none" w:color="auto"/>
          <w:lang w:val="en-US" w:eastAsia="zh-CN"/>
        </w:rPr>
        <w:fldChar w:fldCharType="end"/>
      </w:r>
    </w:p>
    <w:p w14:paraId="609A1C0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fldChar w:fldCharType="begin"/>
      </w:r>
      <w:r>
        <w:rPr>
          <w:rFonts w:hint="eastAsia" w:ascii="仿宋_GB2312" w:hAnsi="仿宋_GB2312" w:eastAsia="仿宋_GB2312" w:cs="仿宋_GB2312"/>
          <w:color w:val="auto"/>
          <w:kern w:val="0"/>
          <w:sz w:val="32"/>
          <w:szCs w:val="32"/>
          <w:u w:val="none" w:color="auto"/>
        </w:rPr>
        <w:instrText xml:space="preserve"> HYPERLINK "https://mp.weixin.qq.com/s?__biz=MzU3OTQ5OTgxMg==&amp;mid=2247906818&amp;idx=2&amp;sn=a8bcb9afb75ee6eaba7ee12a2905d676&amp;scene=21#wechat_redirect" </w:instrText>
      </w:r>
      <w:r>
        <w:rPr>
          <w:rFonts w:hint="eastAsia" w:ascii="仿宋_GB2312" w:hAnsi="仿宋_GB2312" w:eastAsia="仿宋_GB2312" w:cs="仿宋_GB2312"/>
          <w:color w:val="auto"/>
          <w:kern w:val="0"/>
          <w:sz w:val="32"/>
          <w:szCs w:val="32"/>
          <w:u w:val="none" w:color="auto"/>
        </w:rPr>
        <w:fldChar w:fldCharType="separate"/>
      </w:r>
      <w:r>
        <w:rPr>
          <w:rStyle w:val="23"/>
          <w:rFonts w:hint="eastAsia" w:ascii="仿宋_GB2312" w:hAnsi="仿宋_GB2312" w:eastAsia="仿宋_GB2312" w:cs="仿宋_GB2312"/>
          <w:color w:val="auto"/>
          <w:kern w:val="0"/>
          <w:sz w:val="32"/>
          <w:szCs w:val="32"/>
          <w:u w:val="none" w:color="auto"/>
          <w:shd w:val="clear" w:color="FFFFFF" w:fill="FFFFFF"/>
          <w:lang w:val="en-US" w:eastAsia="zh-CN"/>
        </w:rPr>
        <w:t>5.</w:t>
      </w:r>
      <w:r>
        <w:rPr>
          <w:rStyle w:val="23"/>
          <w:rFonts w:hint="eastAsia" w:ascii="仿宋_GB2312" w:hAnsi="仿宋_GB2312" w:eastAsia="仿宋_GB2312" w:cs="仿宋_GB2312"/>
          <w:color w:val="auto"/>
          <w:kern w:val="0"/>
          <w:sz w:val="32"/>
          <w:szCs w:val="32"/>
          <w:u w:val="none" w:color="auto"/>
          <w:shd w:val="clear" w:color="FFFFFF" w:fill="FFFFFF"/>
        </w:rPr>
        <w:t>点击阅读：中国共产党湖北省第十二届委员会第十次全体会议公报</w:t>
      </w:r>
      <w:r>
        <w:rPr>
          <w:rFonts w:hint="eastAsia" w:ascii="仿宋_GB2312" w:hAnsi="仿宋_GB2312" w:eastAsia="仿宋_GB2312" w:cs="仿宋_GB2312"/>
          <w:color w:val="auto"/>
          <w:kern w:val="0"/>
          <w:sz w:val="32"/>
          <w:szCs w:val="32"/>
          <w:u w:val="none" w:color="auto"/>
        </w:rPr>
        <w:fldChar w:fldCharType="end"/>
      </w:r>
    </w:p>
    <w:p w14:paraId="0D36402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baseline"/>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"https://mp.weixin.qq.com/s/zmQYHPsxXx-Anx5WHdZJ7w"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6.点击阅读：全市教育大会精神</w:t>
      </w:r>
      <w:r>
        <w:rPr>
          <w:rFonts w:hint="eastAsia" w:ascii="仿宋_GB2312" w:hAnsi="仿宋_GB2312" w:eastAsia="仿宋_GB2312" w:cs="仿宋_GB2312"/>
          <w:color w:val="auto"/>
          <w:kern w:val="0"/>
          <w:sz w:val="32"/>
          <w:szCs w:val="32"/>
          <w:u w:val="none" w:color="auto"/>
          <w:lang w:val="en-US" w:eastAsia="zh-CN"/>
        </w:rPr>
        <w:fldChar w:fldCharType="end"/>
      </w:r>
    </w:p>
    <w:p w14:paraId="7625F9E8">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eastAsia" w:ascii="仿宋_GB2312" w:hAnsi="仿宋_GB2312" w:eastAsia="仿宋_GB2312" w:cs="仿宋_GB2312"/>
          <w:b/>
          <w:bCs/>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u w:val="none" w:color="auto"/>
          <w:lang w:val="en-US" w:eastAsia="zh-CN"/>
        </w:rPr>
        <w:t>对已经组织集中学习的内容可不重复学，由基层党支部根据需要确定其他学习内容。</w:t>
      </w:r>
    </w:p>
    <w:p w14:paraId="40E4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（三）深入</w:t>
      </w:r>
      <w:r>
        <w:rPr>
          <w:rFonts w:hint="default" w:ascii="Times New Roman" w:hAnsi="Times New Roman" w:eastAsia="楷体_GB2312" w:cs="Times New Roman"/>
          <w:b/>
          <w:bCs/>
          <w:color w:val="auto"/>
          <w:spacing w:val="0"/>
          <w:kern w:val="0"/>
          <w:sz w:val="32"/>
          <w:szCs w:val="32"/>
          <w:highlight w:val="none"/>
          <w:u w:val="none" w:color="auto"/>
          <w:lang w:val="en-US" w:eastAsia="zh-CN"/>
        </w:rPr>
        <w:t>交流研讨</w:t>
      </w:r>
    </w:p>
    <w:p w14:paraId="5507558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color w:val="auto"/>
          <w:u w:val="none" w:color="auto"/>
        </w:rPr>
      </w:pPr>
      <w:r>
        <w:rPr>
          <w:rFonts w:hint="eastAsia" w:ascii="Times New Roman" w:hAnsi="Times New Roman" w:eastAsia="仿宋_GB2312" w:cs="Times New Roman"/>
          <w:color w:val="auto"/>
          <w:sz w:val="32"/>
          <w:szCs w:val="40"/>
          <w:u w:val="none" w:color="auto"/>
          <w:lang w:val="en-US" w:eastAsia="zh-CN"/>
        </w:rPr>
        <w:t>重点围绕深入贯彻中央八项规定精神学习教育自查评估工作，组织党员、干部深入学习贯彻习近平总书记考察湖北重要讲话精神和中共湖北省委十二届十次全体会议精神，结合全市教育大会精神，深入开展研讨交流，激励党员干部担当作为。</w:t>
      </w:r>
    </w:p>
    <w:p w14:paraId="711AC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四、工作要求</w:t>
      </w:r>
    </w:p>
    <w:p w14:paraId="3FAB78F1">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default"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1.深化学习研讨。</w:t>
      </w:r>
      <w:r>
        <w:rPr>
          <w:rFonts w:hint="eastAsia" w:ascii="仿宋_GB2312" w:hAnsi="仿宋_GB2312" w:eastAsia="仿宋_GB2312" w:cs="仿宋_GB2312"/>
          <w:color w:val="auto"/>
          <w:spacing w:val="0"/>
          <w:sz w:val="32"/>
          <w:szCs w:val="32"/>
          <w:lang w:val="en-US" w:eastAsia="zh-CN"/>
        </w:rPr>
        <w:t>全校各级党组织和党员干部要将学习研讨贯穿学习教育始终，</w:t>
      </w:r>
      <w:r>
        <w:rPr>
          <w:rFonts w:hint="eastAsia"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b w:val="0"/>
          <w:bCs w:val="0"/>
          <w:color w:val="auto"/>
          <w:sz w:val="32"/>
          <w:szCs w:val="32"/>
          <w:lang w:val="en-US" w:eastAsia="zh-CN"/>
        </w:rPr>
        <w:t>党支部“三会一课”等形式深入学习研讨学习教育重点学习内容</w:t>
      </w:r>
      <w:r>
        <w:rPr>
          <w:rFonts w:hint="eastAsia" w:ascii="仿宋_GB2312" w:hAnsi="仿宋_GB2312" w:eastAsia="仿宋_GB2312" w:cs="仿宋_GB2312"/>
          <w:color w:val="auto"/>
          <w:spacing w:val="0"/>
          <w:sz w:val="32"/>
          <w:szCs w:val="32"/>
          <w:lang w:val="en-US" w:eastAsia="zh-CN"/>
        </w:rPr>
        <w:t>，进一步吃透中央八项规定及其实施细则精神，不断增强遵规守纪的政治自觉、思想自觉、行动自觉。</w:t>
      </w:r>
    </w:p>
    <w:p w14:paraId="11B211A1">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2.加强统筹安排。</w:t>
      </w:r>
      <w:r>
        <w:rPr>
          <w:rFonts w:hint="eastAsia" w:ascii="仿宋_GB2312" w:hAnsi="仿宋_GB2312" w:eastAsia="仿宋_GB2312" w:cs="仿宋_GB2312"/>
          <w:b/>
          <w:bCs/>
          <w:color w:val="auto"/>
          <w:spacing w:val="0"/>
          <w:sz w:val="32"/>
          <w:szCs w:val="32"/>
          <w:lang w:val="en-US" w:eastAsia="zh-CN"/>
        </w:rPr>
        <w:t>各二级党组织</w:t>
      </w:r>
      <w:r>
        <w:rPr>
          <w:rFonts w:hint="eastAsia" w:ascii="仿宋_GB2312" w:hAnsi="仿宋_GB2312" w:eastAsia="仿宋_GB2312" w:cs="仿宋_GB2312"/>
          <w:color w:val="auto"/>
          <w:spacing w:val="0"/>
          <w:sz w:val="32"/>
          <w:szCs w:val="32"/>
          <w:lang w:val="en" w:eastAsia="zh-CN"/>
        </w:rPr>
        <w:t>要</w:t>
      </w:r>
      <w:r>
        <w:rPr>
          <w:rFonts w:hint="eastAsia" w:ascii="仿宋_GB2312" w:hAnsi="仿宋_GB2312" w:eastAsia="仿宋_GB2312" w:cs="仿宋_GB2312"/>
          <w:color w:val="auto"/>
          <w:spacing w:val="0"/>
          <w:sz w:val="32"/>
          <w:szCs w:val="32"/>
          <w:lang w:val="en-US" w:eastAsia="zh-CN"/>
        </w:rPr>
        <w:t>加强系统谋划，</w:t>
      </w:r>
      <w:r>
        <w:rPr>
          <w:rFonts w:hint="eastAsia" w:ascii="仿宋_GB2312" w:hAnsi="仿宋_GB2312" w:eastAsia="仿宋_GB2312" w:cs="仿宋_GB2312"/>
          <w:color w:val="auto"/>
          <w:spacing w:val="0"/>
          <w:sz w:val="32"/>
          <w:szCs w:val="32"/>
          <w:lang w:val="en" w:eastAsia="zh-CN"/>
        </w:rPr>
        <w:t>在安排好支部主题党日的同时，抓好深入贯彻中央八项规定精神学习教育评估总结工作。要紧紧围绕贯彻落实习近平总书记有关重要讲话精神、重要指示批示精神和党中央决策部署，对开展学习研讨、查摆问题、集中整治、开门教育等情况进行评估，全面分析开展学习教育的做法、成效、经验和存在问题。</w:t>
      </w:r>
      <w:r>
        <w:rPr>
          <w:rFonts w:hint="eastAsia" w:ascii="仿宋_GB2312" w:hAnsi="仿宋_GB2312" w:eastAsia="仿宋_GB2312" w:cs="仿宋_GB2312"/>
          <w:color w:val="auto"/>
          <w:spacing w:val="0"/>
          <w:sz w:val="32"/>
          <w:szCs w:val="32"/>
          <w:lang w:val="en-US" w:eastAsia="zh-CN"/>
        </w:rPr>
        <w:t>要加强督促指导，</w:t>
      </w:r>
      <w:r>
        <w:rPr>
          <w:rFonts w:hint="eastAsia" w:ascii="仿宋_GB2312" w:hAnsi="仿宋_GB2312" w:eastAsia="仿宋_GB2312" w:cs="仿宋_GB2312"/>
          <w:b w:val="0"/>
          <w:bCs w:val="0"/>
          <w:color w:val="auto"/>
          <w:spacing w:val="0"/>
          <w:sz w:val="32"/>
          <w:szCs w:val="32"/>
          <w:lang w:val="en-US" w:eastAsia="zh-CN"/>
        </w:rPr>
        <w:t>组织各</w:t>
      </w:r>
      <w:r>
        <w:rPr>
          <w:rFonts w:hint="eastAsia" w:ascii="仿宋_GB2312" w:hAnsi="仿宋_GB2312" w:eastAsia="仿宋_GB2312" w:cs="仿宋_GB2312"/>
          <w:b w:val="0"/>
          <w:bCs w:val="0"/>
          <w:color w:val="auto"/>
          <w:spacing w:val="0"/>
          <w:sz w:val="32"/>
          <w:szCs w:val="32"/>
          <w:lang w:val="en" w:eastAsia="zh-CN"/>
        </w:rPr>
        <w:t>党支部</w:t>
      </w:r>
      <w:r>
        <w:rPr>
          <w:rFonts w:hint="eastAsia" w:ascii="仿宋_GB2312" w:hAnsi="仿宋_GB2312" w:eastAsia="仿宋_GB2312" w:cs="仿宋_GB2312"/>
          <w:color w:val="auto"/>
          <w:spacing w:val="0"/>
          <w:sz w:val="32"/>
          <w:szCs w:val="32"/>
          <w:lang w:val="en" w:eastAsia="zh-CN"/>
        </w:rPr>
        <w:t>通过党员大会、支部委员会会议等进行</w:t>
      </w:r>
      <w:r>
        <w:rPr>
          <w:rFonts w:hint="eastAsia" w:ascii="仿宋_GB2312" w:hAnsi="仿宋_GB2312" w:eastAsia="仿宋_GB2312" w:cs="仿宋_GB2312"/>
          <w:color w:val="auto"/>
          <w:spacing w:val="0"/>
          <w:sz w:val="32"/>
          <w:szCs w:val="32"/>
          <w:lang w:val="en-US" w:eastAsia="zh-CN"/>
        </w:rPr>
        <w:t>学习教育</w:t>
      </w:r>
      <w:r>
        <w:rPr>
          <w:rFonts w:hint="eastAsia" w:ascii="仿宋_GB2312" w:hAnsi="仿宋_GB2312" w:eastAsia="仿宋_GB2312" w:cs="仿宋_GB2312"/>
          <w:color w:val="auto"/>
          <w:spacing w:val="0"/>
          <w:sz w:val="32"/>
          <w:szCs w:val="32"/>
          <w:lang w:val="en" w:eastAsia="zh-CN"/>
        </w:rPr>
        <w:t>总结。</w:t>
      </w:r>
      <w:r>
        <w:rPr>
          <w:rFonts w:hint="eastAsia" w:ascii="仿宋_GB2312" w:hAnsi="仿宋_GB2312" w:eastAsia="仿宋_GB2312" w:cs="仿宋_GB2312"/>
          <w:color w:val="auto"/>
          <w:spacing w:val="0"/>
          <w:sz w:val="32"/>
          <w:szCs w:val="32"/>
          <w:lang w:val="en-US" w:eastAsia="zh-CN"/>
        </w:rPr>
        <w:t>确保党员全员参与，重点突出、有序推进。</w:t>
      </w:r>
      <w:bookmarkStart w:id="1" w:name="_GoBack"/>
      <w:bookmarkEnd w:id="1"/>
    </w:p>
    <w:p w14:paraId="32A155F1">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3.提升活动实效。</w:t>
      </w:r>
      <w:r>
        <w:rPr>
          <w:rFonts w:hint="eastAsia" w:ascii="仿宋_GB2312" w:hAnsi="仿宋_GB2312" w:eastAsia="仿宋_GB2312" w:cs="仿宋_GB2312"/>
          <w:b/>
          <w:bCs/>
          <w:color w:val="auto"/>
          <w:spacing w:val="0"/>
          <w:sz w:val="32"/>
          <w:szCs w:val="32"/>
          <w:lang w:val="en-US" w:eastAsia="zh-CN"/>
        </w:rPr>
        <w:t>各党支部</w:t>
      </w:r>
      <w:r>
        <w:rPr>
          <w:rFonts w:hint="eastAsia" w:ascii="仿宋_GB2312" w:hAnsi="仿宋_GB2312" w:eastAsia="仿宋_GB2312" w:cs="仿宋_GB2312"/>
          <w:color w:val="auto"/>
          <w:spacing w:val="0"/>
          <w:sz w:val="32"/>
          <w:szCs w:val="32"/>
          <w:lang w:val="en-US" w:eastAsia="zh-CN"/>
        </w:rPr>
        <w:t>要在主题党日前召开支委会，结合实际制定具体方案。支部全体党员会前完成日常学习，通过“三会一课”开展专题学习。要按规定组织党员按时足额缴纳党费，规范有序开展各项活动，确保学习任务落到实处、取得实效。</w:t>
      </w:r>
    </w:p>
    <w:p w14:paraId="3F82B3DE">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p>
    <w:p w14:paraId="028FCCB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p>
    <w:p w14:paraId="506A1A61">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党委组织部</w:t>
      </w:r>
    </w:p>
    <w:p w14:paraId="114250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2025年8月13日</w:t>
      </w:r>
    </w:p>
    <w:p w14:paraId="08671469">
      <w:pPr>
        <w:rPr>
          <w:rFonts w:hint="default" w:ascii="仿宋_GB2312" w:hAnsi="仿宋" w:eastAsia="仿宋_GB2312" w:cs="仿宋_GB2312"/>
          <w:color w:val="auto"/>
          <w:kern w:val="2"/>
          <w:sz w:val="32"/>
          <w:szCs w:val="32"/>
          <w:u w:val="none" w:color="auto"/>
          <w:lang w:val="en-US" w:eastAsia="zh-CN"/>
        </w:rPr>
      </w:pPr>
    </w:p>
    <w:sectPr>
      <w:headerReference r:id="rId3" w:type="default"/>
      <w:footerReference r:id="rId4" w:type="default"/>
      <w:pgSz w:w="11905" w:h="16838"/>
      <w:pgMar w:top="1417" w:right="1531" w:bottom="1417"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78C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4C28">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26184C28">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5CD5">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TJhNjFiMjUzYjgzNTk3OTkwYmJjYjJmNjE2Y2YifQ=="/>
  </w:docVars>
  <w:rsids>
    <w:rsidRoot w:val="00000000"/>
    <w:rsid w:val="0030157E"/>
    <w:rsid w:val="0035573B"/>
    <w:rsid w:val="005C6233"/>
    <w:rsid w:val="01190A8D"/>
    <w:rsid w:val="01483CE1"/>
    <w:rsid w:val="01804A4C"/>
    <w:rsid w:val="0195055F"/>
    <w:rsid w:val="019915B9"/>
    <w:rsid w:val="019915E4"/>
    <w:rsid w:val="01C317B2"/>
    <w:rsid w:val="01C81F50"/>
    <w:rsid w:val="01CA0DC8"/>
    <w:rsid w:val="024B3CAD"/>
    <w:rsid w:val="029376F1"/>
    <w:rsid w:val="02C67C2C"/>
    <w:rsid w:val="02E02349"/>
    <w:rsid w:val="0309004C"/>
    <w:rsid w:val="031408D6"/>
    <w:rsid w:val="036320C2"/>
    <w:rsid w:val="03751640"/>
    <w:rsid w:val="03A0137B"/>
    <w:rsid w:val="03A151E8"/>
    <w:rsid w:val="03CE7CF1"/>
    <w:rsid w:val="041D5D48"/>
    <w:rsid w:val="04242CB3"/>
    <w:rsid w:val="043C7C3E"/>
    <w:rsid w:val="04671367"/>
    <w:rsid w:val="04676971"/>
    <w:rsid w:val="05084DA5"/>
    <w:rsid w:val="050B6D23"/>
    <w:rsid w:val="05623116"/>
    <w:rsid w:val="05AC4062"/>
    <w:rsid w:val="05F9785B"/>
    <w:rsid w:val="060100AB"/>
    <w:rsid w:val="060F48B5"/>
    <w:rsid w:val="063F3051"/>
    <w:rsid w:val="06670A78"/>
    <w:rsid w:val="066C559F"/>
    <w:rsid w:val="0685405F"/>
    <w:rsid w:val="07371321"/>
    <w:rsid w:val="074A1D85"/>
    <w:rsid w:val="07B677D7"/>
    <w:rsid w:val="07CE5D3E"/>
    <w:rsid w:val="07E5405F"/>
    <w:rsid w:val="081E558D"/>
    <w:rsid w:val="08A2341F"/>
    <w:rsid w:val="08B1373D"/>
    <w:rsid w:val="08D347CE"/>
    <w:rsid w:val="08E8165B"/>
    <w:rsid w:val="091D2902"/>
    <w:rsid w:val="093A315C"/>
    <w:rsid w:val="09711734"/>
    <w:rsid w:val="097D0382"/>
    <w:rsid w:val="099672BC"/>
    <w:rsid w:val="09E822FE"/>
    <w:rsid w:val="0A1C51A0"/>
    <w:rsid w:val="0A2A37A7"/>
    <w:rsid w:val="0A5B6057"/>
    <w:rsid w:val="0ABF3019"/>
    <w:rsid w:val="0B310B66"/>
    <w:rsid w:val="0B3137A5"/>
    <w:rsid w:val="0B386582"/>
    <w:rsid w:val="0B493899"/>
    <w:rsid w:val="0B6145B3"/>
    <w:rsid w:val="0B700B3B"/>
    <w:rsid w:val="0BDF295F"/>
    <w:rsid w:val="0BEE4D5F"/>
    <w:rsid w:val="0C1D5F4E"/>
    <w:rsid w:val="0C222435"/>
    <w:rsid w:val="0C305E0B"/>
    <w:rsid w:val="0C773E8A"/>
    <w:rsid w:val="0CCC33C5"/>
    <w:rsid w:val="0CD21ED4"/>
    <w:rsid w:val="0D73024C"/>
    <w:rsid w:val="0DA53E69"/>
    <w:rsid w:val="0DC932D7"/>
    <w:rsid w:val="0DCD2DC7"/>
    <w:rsid w:val="0DDA1CDC"/>
    <w:rsid w:val="0E0522EB"/>
    <w:rsid w:val="0E5A2989"/>
    <w:rsid w:val="0E83792A"/>
    <w:rsid w:val="0EA55AF2"/>
    <w:rsid w:val="0EFB1BB6"/>
    <w:rsid w:val="0F05325E"/>
    <w:rsid w:val="0F1027B5"/>
    <w:rsid w:val="0F254AB3"/>
    <w:rsid w:val="0F2D2BF7"/>
    <w:rsid w:val="0F2D5F6C"/>
    <w:rsid w:val="0F7B39CF"/>
    <w:rsid w:val="0FB00BF3"/>
    <w:rsid w:val="0FD3043D"/>
    <w:rsid w:val="10082C0D"/>
    <w:rsid w:val="102B0D3F"/>
    <w:rsid w:val="10474F1F"/>
    <w:rsid w:val="10596B94"/>
    <w:rsid w:val="10842A5F"/>
    <w:rsid w:val="109776BD"/>
    <w:rsid w:val="109C58B4"/>
    <w:rsid w:val="10CC0465"/>
    <w:rsid w:val="10FF719B"/>
    <w:rsid w:val="1111772A"/>
    <w:rsid w:val="11665A0D"/>
    <w:rsid w:val="11AD029C"/>
    <w:rsid w:val="11C20769"/>
    <w:rsid w:val="11DE3E2A"/>
    <w:rsid w:val="11E37829"/>
    <w:rsid w:val="12386C7D"/>
    <w:rsid w:val="12E70D2D"/>
    <w:rsid w:val="12F90DCD"/>
    <w:rsid w:val="13166FBF"/>
    <w:rsid w:val="132F62D2"/>
    <w:rsid w:val="135D2E40"/>
    <w:rsid w:val="137F2DB6"/>
    <w:rsid w:val="1397402B"/>
    <w:rsid w:val="1399374C"/>
    <w:rsid w:val="13C02A16"/>
    <w:rsid w:val="15175270"/>
    <w:rsid w:val="15346301"/>
    <w:rsid w:val="153F761C"/>
    <w:rsid w:val="15972BD7"/>
    <w:rsid w:val="15A44D56"/>
    <w:rsid w:val="15AF50DE"/>
    <w:rsid w:val="15FD33A9"/>
    <w:rsid w:val="1603028F"/>
    <w:rsid w:val="170744ED"/>
    <w:rsid w:val="17141A67"/>
    <w:rsid w:val="171C43EE"/>
    <w:rsid w:val="17451C21"/>
    <w:rsid w:val="17502643"/>
    <w:rsid w:val="1791130A"/>
    <w:rsid w:val="17D406AA"/>
    <w:rsid w:val="180513B0"/>
    <w:rsid w:val="181E7FE1"/>
    <w:rsid w:val="181F6915"/>
    <w:rsid w:val="18A87649"/>
    <w:rsid w:val="18B0568E"/>
    <w:rsid w:val="18DE5645"/>
    <w:rsid w:val="18F03E0E"/>
    <w:rsid w:val="190A1374"/>
    <w:rsid w:val="19140901"/>
    <w:rsid w:val="195530FA"/>
    <w:rsid w:val="19706CFD"/>
    <w:rsid w:val="19946818"/>
    <w:rsid w:val="19C239FC"/>
    <w:rsid w:val="19EE0AD5"/>
    <w:rsid w:val="19F8741E"/>
    <w:rsid w:val="19FD67E3"/>
    <w:rsid w:val="1A0758B3"/>
    <w:rsid w:val="1A470CD2"/>
    <w:rsid w:val="1A7B11E0"/>
    <w:rsid w:val="1A9A6727"/>
    <w:rsid w:val="1AEE2320"/>
    <w:rsid w:val="1B1F61B5"/>
    <w:rsid w:val="1B244243"/>
    <w:rsid w:val="1B574618"/>
    <w:rsid w:val="1BB35D7F"/>
    <w:rsid w:val="1BB35DAC"/>
    <w:rsid w:val="1C006A5E"/>
    <w:rsid w:val="1C297D63"/>
    <w:rsid w:val="1C3465FA"/>
    <w:rsid w:val="1C5D43F4"/>
    <w:rsid w:val="1C6045C1"/>
    <w:rsid w:val="1D4C3374"/>
    <w:rsid w:val="1D933221"/>
    <w:rsid w:val="1E04118C"/>
    <w:rsid w:val="1E4C46EE"/>
    <w:rsid w:val="1E6831F0"/>
    <w:rsid w:val="1E8E5F2F"/>
    <w:rsid w:val="1E922F3C"/>
    <w:rsid w:val="1EA272E9"/>
    <w:rsid w:val="1EE06087"/>
    <w:rsid w:val="1F2523E5"/>
    <w:rsid w:val="1F545CCE"/>
    <w:rsid w:val="1F874C93"/>
    <w:rsid w:val="1FB951D5"/>
    <w:rsid w:val="1FBE07C2"/>
    <w:rsid w:val="1FFB1A16"/>
    <w:rsid w:val="2000527E"/>
    <w:rsid w:val="2038512F"/>
    <w:rsid w:val="2099122F"/>
    <w:rsid w:val="20C462AC"/>
    <w:rsid w:val="20F62DC6"/>
    <w:rsid w:val="211254CD"/>
    <w:rsid w:val="21582671"/>
    <w:rsid w:val="21695393"/>
    <w:rsid w:val="218E3AA7"/>
    <w:rsid w:val="21956989"/>
    <w:rsid w:val="21A67760"/>
    <w:rsid w:val="22261480"/>
    <w:rsid w:val="22303491"/>
    <w:rsid w:val="22327245"/>
    <w:rsid w:val="22680D8A"/>
    <w:rsid w:val="226A4C31"/>
    <w:rsid w:val="230C7A96"/>
    <w:rsid w:val="23185695"/>
    <w:rsid w:val="233A1CB8"/>
    <w:rsid w:val="23545AFB"/>
    <w:rsid w:val="23607DE2"/>
    <w:rsid w:val="23902475"/>
    <w:rsid w:val="245D3D7A"/>
    <w:rsid w:val="24906CE3"/>
    <w:rsid w:val="249C4E4A"/>
    <w:rsid w:val="24B14182"/>
    <w:rsid w:val="24DE1906"/>
    <w:rsid w:val="25193B07"/>
    <w:rsid w:val="251D40BA"/>
    <w:rsid w:val="256E2C8A"/>
    <w:rsid w:val="26441B2C"/>
    <w:rsid w:val="26551754"/>
    <w:rsid w:val="26783BDC"/>
    <w:rsid w:val="2688694A"/>
    <w:rsid w:val="268E17E8"/>
    <w:rsid w:val="26A26F8C"/>
    <w:rsid w:val="26F329AB"/>
    <w:rsid w:val="27376E43"/>
    <w:rsid w:val="27473793"/>
    <w:rsid w:val="27673E35"/>
    <w:rsid w:val="27A40BE5"/>
    <w:rsid w:val="27C52A3D"/>
    <w:rsid w:val="28141F51"/>
    <w:rsid w:val="282A74BD"/>
    <w:rsid w:val="28326B90"/>
    <w:rsid w:val="289F0E31"/>
    <w:rsid w:val="293938F4"/>
    <w:rsid w:val="29491598"/>
    <w:rsid w:val="2977008C"/>
    <w:rsid w:val="29EE03C6"/>
    <w:rsid w:val="2A071C67"/>
    <w:rsid w:val="2A481CFC"/>
    <w:rsid w:val="2A696267"/>
    <w:rsid w:val="2A7506A3"/>
    <w:rsid w:val="2AA55C89"/>
    <w:rsid w:val="2AAF5C4C"/>
    <w:rsid w:val="2AB42678"/>
    <w:rsid w:val="2AB47391"/>
    <w:rsid w:val="2ABA2E6E"/>
    <w:rsid w:val="2ACB6489"/>
    <w:rsid w:val="2AE8703B"/>
    <w:rsid w:val="2B6A1F89"/>
    <w:rsid w:val="2BA74800"/>
    <w:rsid w:val="2BC25803"/>
    <w:rsid w:val="2C3A09A2"/>
    <w:rsid w:val="2C5D627B"/>
    <w:rsid w:val="2C6311B4"/>
    <w:rsid w:val="2CD07D87"/>
    <w:rsid w:val="2D0852BD"/>
    <w:rsid w:val="2D2F00EA"/>
    <w:rsid w:val="2DBB2F4E"/>
    <w:rsid w:val="2DBE47E5"/>
    <w:rsid w:val="2DC378EB"/>
    <w:rsid w:val="2DC45B3D"/>
    <w:rsid w:val="2DC8635E"/>
    <w:rsid w:val="2DD0169B"/>
    <w:rsid w:val="2E1D349F"/>
    <w:rsid w:val="2E60143D"/>
    <w:rsid w:val="2EAD65D1"/>
    <w:rsid w:val="2EB23BE8"/>
    <w:rsid w:val="2ECC182D"/>
    <w:rsid w:val="2EF50E80"/>
    <w:rsid w:val="2F3F2FA2"/>
    <w:rsid w:val="2F442CE4"/>
    <w:rsid w:val="2F8F3F29"/>
    <w:rsid w:val="2FAF45CB"/>
    <w:rsid w:val="2FC15B5E"/>
    <w:rsid w:val="30402D5B"/>
    <w:rsid w:val="3060138D"/>
    <w:rsid w:val="30833CF2"/>
    <w:rsid w:val="30C754D4"/>
    <w:rsid w:val="30D140CD"/>
    <w:rsid w:val="30D56125"/>
    <w:rsid w:val="31091AB9"/>
    <w:rsid w:val="311E5564"/>
    <w:rsid w:val="31A20D1E"/>
    <w:rsid w:val="31BC272A"/>
    <w:rsid w:val="31DA1E74"/>
    <w:rsid w:val="321F2D5F"/>
    <w:rsid w:val="32256CA4"/>
    <w:rsid w:val="32CC2E42"/>
    <w:rsid w:val="32CE6585"/>
    <w:rsid w:val="33655F67"/>
    <w:rsid w:val="337B536E"/>
    <w:rsid w:val="33B67457"/>
    <w:rsid w:val="33BF3849"/>
    <w:rsid w:val="341A6A97"/>
    <w:rsid w:val="34B838A6"/>
    <w:rsid w:val="35103416"/>
    <w:rsid w:val="35472BB0"/>
    <w:rsid w:val="354730EF"/>
    <w:rsid w:val="355968DE"/>
    <w:rsid w:val="355C70F0"/>
    <w:rsid w:val="356D1397"/>
    <w:rsid w:val="35DC154A"/>
    <w:rsid w:val="35F6720F"/>
    <w:rsid w:val="35FB7678"/>
    <w:rsid w:val="36873BAC"/>
    <w:rsid w:val="368A1019"/>
    <w:rsid w:val="368C7DA3"/>
    <w:rsid w:val="36A209E6"/>
    <w:rsid w:val="37845D66"/>
    <w:rsid w:val="37863E63"/>
    <w:rsid w:val="37A45917"/>
    <w:rsid w:val="37E371D5"/>
    <w:rsid w:val="37F214F9"/>
    <w:rsid w:val="37FC2378"/>
    <w:rsid w:val="382611A3"/>
    <w:rsid w:val="38A618FA"/>
    <w:rsid w:val="38B001A3"/>
    <w:rsid w:val="39113830"/>
    <w:rsid w:val="39606B15"/>
    <w:rsid w:val="39806F74"/>
    <w:rsid w:val="39A23DF3"/>
    <w:rsid w:val="3A192BD1"/>
    <w:rsid w:val="3A291AAD"/>
    <w:rsid w:val="3A3F22FD"/>
    <w:rsid w:val="3A400DC4"/>
    <w:rsid w:val="3A4D1A15"/>
    <w:rsid w:val="3A726921"/>
    <w:rsid w:val="3AC6306A"/>
    <w:rsid w:val="3ACE7652"/>
    <w:rsid w:val="3B4B7584"/>
    <w:rsid w:val="3B5171E0"/>
    <w:rsid w:val="3BC67464"/>
    <w:rsid w:val="3C0A25A0"/>
    <w:rsid w:val="3C446106"/>
    <w:rsid w:val="3C9859A4"/>
    <w:rsid w:val="3CF90FF0"/>
    <w:rsid w:val="3CFF707C"/>
    <w:rsid w:val="3D2D4E93"/>
    <w:rsid w:val="3D550288"/>
    <w:rsid w:val="3D6D2434"/>
    <w:rsid w:val="3D7229EF"/>
    <w:rsid w:val="3D770259"/>
    <w:rsid w:val="3D7A5616"/>
    <w:rsid w:val="3D7E66FB"/>
    <w:rsid w:val="3E41726A"/>
    <w:rsid w:val="3E540442"/>
    <w:rsid w:val="3E6F5651"/>
    <w:rsid w:val="3E736E5C"/>
    <w:rsid w:val="3EC80BAE"/>
    <w:rsid w:val="3EC84366"/>
    <w:rsid w:val="3F682582"/>
    <w:rsid w:val="3FC774C1"/>
    <w:rsid w:val="407A652F"/>
    <w:rsid w:val="40C41559"/>
    <w:rsid w:val="40D6427E"/>
    <w:rsid w:val="40E623A8"/>
    <w:rsid w:val="4147136E"/>
    <w:rsid w:val="4188737D"/>
    <w:rsid w:val="41C96483"/>
    <w:rsid w:val="41FC5C0D"/>
    <w:rsid w:val="42017CF0"/>
    <w:rsid w:val="420821DB"/>
    <w:rsid w:val="4242622A"/>
    <w:rsid w:val="42734506"/>
    <w:rsid w:val="42BC4BDD"/>
    <w:rsid w:val="42D068DB"/>
    <w:rsid w:val="43092EE8"/>
    <w:rsid w:val="43282273"/>
    <w:rsid w:val="43525542"/>
    <w:rsid w:val="43657B74"/>
    <w:rsid w:val="43813731"/>
    <w:rsid w:val="43B23D9B"/>
    <w:rsid w:val="43E002E0"/>
    <w:rsid w:val="43EA356E"/>
    <w:rsid w:val="43EA577A"/>
    <w:rsid w:val="446F74C5"/>
    <w:rsid w:val="44D37FBC"/>
    <w:rsid w:val="451B09C3"/>
    <w:rsid w:val="4550158D"/>
    <w:rsid w:val="45C50D2D"/>
    <w:rsid w:val="45C53DA9"/>
    <w:rsid w:val="46445615"/>
    <w:rsid w:val="46461F1F"/>
    <w:rsid w:val="464E3D9E"/>
    <w:rsid w:val="46C06CDB"/>
    <w:rsid w:val="46D87408"/>
    <w:rsid w:val="47013507"/>
    <w:rsid w:val="472445EF"/>
    <w:rsid w:val="475C44C2"/>
    <w:rsid w:val="47B35EFB"/>
    <w:rsid w:val="48401E0D"/>
    <w:rsid w:val="48A745F8"/>
    <w:rsid w:val="48B31CA4"/>
    <w:rsid w:val="48FF05DF"/>
    <w:rsid w:val="49BC54C3"/>
    <w:rsid w:val="49C34AA3"/>
    <w:rsid w:val="49C56609"/>
    <w:rsid w:val="49D557B4"/>
    <w:rsid w:val="4A474213"/>
    <w:rsid w:val="4A7B17F6"/>
    <w:rsid w:val="4AAB264B"/>
    <w:rsid w:val="4B07651B"/>
    <w:rsid w:val="4B3D2633"/>
    <w:rsid w:val="4B9A1F5D"/>
    <w:rsid w:val="4C0F5D7E"/>
    <w:rsid w:val="4C795349"/>
    <w:rsid w:val="4D245859"/>
    <w:rsid w:val="4D481BC4"/>
    <w:rsid w:val="4D713CCB"/>
    <w:rsid w:val="4DCD7724"/>
    <w:rsid w:val="4E71571D"/>
    <w:rsid w:val="4E827C3B"/>
    <w:rsid w:val="4E8C2F64"/>
    <w:rsid w:val="4ED1373E"/>
    <w:rsid w:val="4EE859EB"/>
    <w:rsid w:val="4EF14115"/>
    <w:rsid w:val="4F42290E"/>
    <w:rsid w:val="4F5B752C"/>
    <w:rsid w:val="4F9D5D96"/>
    <w:rsid w:val="4FE30116"/>
    <w:rsid w:val="4FF1021C"/>
    <w:rsid w:val="4FFE2629"/>
    <w:rsid w:val="50296DE4"/>
    <w:rsid w:val="503671A1"/>
    <w:rsid w:val="503C293A"/>
    <w:rsid w:val="503E30D6"/>
    <w:rsid w:val="50474698"/>
    <w:rsid w:val="50923421"/>
    <w:rsid w:val="50AB3C6D"/>
    <w:rsid w:val="50CA6E7C"/>
    <w:rsid w:val="513242BC"/>
    <w:rsid w:val="513C227F"/>
    <w:rsid w:val="515B3813"/>
    <w:rsid w:val="51693ED3"/>
    <w:rsid w:val="516C1183"/>
    <w:rsid w:val="5207457B"/>
    <w:rsid w:val="529E01EF"/>
    <w:rsid w:val="52B31D8E"/>
    <w:rsid w:val="52D01FDF"/>
    <w:rsid w:val="52D11A74"/>
    <w:rsid w:val="52D820F8"/>
    <w:rsid w:val="534E0BBA"/>
    <w:rsid w:val="53651F74"/>
    <w:rsid w:val="5415543D"/>
    <w:rsid w:val="543754F2"/>
    <w:rsid w:val="543E1581"/>
    <w:rsid w:val="5472334E"/>
    <w:rsid w:val="54771FC6"/>
    <w:rsid w:val="548E0CE5"/>
    <w:rsid w:val="550D227A"/>
    <w:rsid w:val="558477DD"/>
    <w:rsid w:val="55986DE4"/>
    <w:rsid w:val="56266092"/>
    <w:rsid w:val="56487015"/>
    <w:rsid w:val="567A4822"/>
    <w:rsid w:val="567B0DD0"/>
    <w:rsid w:val="569B0ECA"/>
    <w:rsid w:val="569B7C85"/>
    <w:rsid w:val="569C5C87"/>
    <w:rsid w:val="56A16902"/>
    <w:rsid w:val="56A6494D"/>
    <w:rsid w:val="56B23ED5"/>
    <w:rsid w:val="578A388F"/>
    <w:rsid w:val="579E1E3F"/>
    <w:rsid w:val="57AF65D0"/>
    <w:rsid w:val="58F942B4"/>
    <w:rsid w:val="59215591"/>
    <w:rsid w:val="594537D5"/>
    <w:rsid w:val="595005DB"/>
    <w:rsid w:val="595B4B1E"/>
    <w:rsid w:val="59D26920"/>
    <w:rsid w:val="59EE56E6"/>
    <w:rsid w:val="5A0B2F09"/>
    <w:rsid w:val="5ABE637F"/>
    <w:rsid w:val="5AC32B55"/>
    <w:rsid w:val="5ACC643F"/>
    <w:rsid w:val="5AEC6712"/>
    <w:rsid w:val="5B01367D"/>
    <w:rsid w:val="5B18087C"/>
    <w:rsid w:val="5B370E4D"/>
    <w:rsid w:val="5B475DD4"/>
    <w:rsid w:val="5B8211DE"/>
    <w:rsid w:val="5B9718EC"/>
    <w:rsid w:val="5BB13CF8"/>
    <w:rsid w:val="5BD14188"/>
    <w:rsid w:val="5BE05C3A"/>
    <w:rsid w:val="5BF035DD"/>
    <w:rsid w:val="5C186ED1"/>
    <w:rsid w:val="5C2B0C96"/>
    <w:rsid w:val="5CD52BFE"/>
    <w:rsid w:val="5CD60AD9"/>
    <w:rsid w:val="5D515235"/>
    <w:rsid w:val="5D580A59"/>
    <w:rsid w:val="5D866BA8"/>
    <w:rsid w:val="5D905A6C"/>
    <w:rsid w:val="5DC435DD"/>
    <w:rsid w:val="5DD60F14"/>
    <w:rsid w:val="5DF040A9"/>
    <w:rsid w:val="5E1974A7"/>
    <w:rsid w:val="5E1B39AC"/>
    <w:rsid w:val="5E3F7CAB"/>
    <w:rsid w:val="5E4B501A"/>
    <w:rsid w:val="5E4D706D"/>
    <w:rsid w:val="5E820631"/>
    <w:rsid w:val="5E884EC4"/>
    <w:rsid w:val="5EAA406A"/>
    <w:rsid w:val="5F517593"/>
    <w:rsid w:val="5F665A89"/>
    <w:rsid w:val="5F667C7B"/>
    <w:rsid w:val="5F926F9A"/>
    <w:rsid w:val="5FA55625"/>
    <w:rsid w:val="604F5E9C"/>
    <w:rsid w:val="608F2D3D"/>
    <w:rsid w:val="6098413C"/>
    <w:rsid w:val="611D7686"/>
    <w:rsid w:val="61453B98"/>
    <w:rsid w:val="618C17C7"/>
    <w:rsid w:val="61E515C0"/>
    <w:rsid w:val="61EF6783"/>
    <w:rsid w:val="620D5E27"/>
    <w:rsid w:val="625A3E26"/>
    <w:rsid w:val="626B2AF1"/>
    <w:rsid w:val="626D784A"/>
    <w:rsid w:val="62D022B3"/>
    <w:rsid w:val="62DE483A"/>
    <w:rsid w:val="636F140F"/>
    <w:rsid w:val="6389159B"/>
    <w:rsid w:val="63B870BD"/>
    <w:rsid w:val="640A7195"/>
    <w:rsid w:val="641E704E"/>
    <w:rsid w:val="6468169A"/>
    <w:rsid w:val="6470717E"/>
    <w:rsid w:val="64A86918"/>
    <w:rsid w:val="64C72FAE"/>
    <w:rsid w:val="64D15E6F"/>
    <w:rsid w:val="64E52C82"/>
    <w:rsid w:val="65053FDE"/>
    <w:rsid w:val="65110877"/>
    <w:rsid w:val="654F0C1C"/>
    <w:rsid w:val="655D5954"/>
    <w:rsid w:val="659D3CDD"/>
    <w:rsid w:val="660E6C4E"/>
    <w:rsid w:val="66656CF9"/>
    <w:rsid w:val="666C1C85"/>
    <w:rsid w:val="66951B17"/>
    <w:rsid w:val="66B1143A"/>
    <w:rsid w:val="66CD4D5B"/>
    <w:rsid w:val="66D116C1"/>
    <w:rsid w:val="67014055"/>
    <w:rsid w:val="673152EA"/>
    <w:rsid w:val="67363909"/>
    <w:rsid w:val="67A8286B"/>
    <w:rsid w:val="67C269E2"/>
    <w:rsid w:val="681A3FD0"/>
    <w:rsid w:val="684626D0"/>
    <w:rsid w:val="686F12E8"/>
    <w:rsid w:val="688865EB"/>
    <w:rsid w:val="68DE5130"/>
    <w:rsid w:val="691E022D"/>
    <w:rsid w:val="692F66C2"/>
    <w:rsid w:val="693E5A9D"/>
    <w:rsid w:val="6995229F"/>
    <w:rsid w:val="69BC6811"/>
    <w:rsid w:val="6A350C4E"/>
    <w:rsid w:val="6A3C4761"/>
    <w:rsid w:val="6A3D4D9A"/>
    <w:rsid w:val="6AAA6528"/>
    <w:rsid w:val="6ABA1153"/>
    <w:rsid w:val="6B5F1797"/>
    <w:rsid w:val="6B947695"/>
    <w:rsid w:val="6BDD7130"/>
    <w:rsid w:val="6C113F42"/>
    <w:rsid w:val="6C360CAD"/>
    <w:rsid w:val="6C5C1483"/>
    <w:rsid w:val="6C8D4D71"/>
    <w:rsid w:val="6D443964"/>
    <w:rsid w:val="6E44713E"/>
    <w:rsid w:val="6E6C6C08"/>
    <w:rsid w:val="6E8B1784"/>
    <w:rsid w:val="6EA332F6"/>
    <w:rsid w:val="6EA9298F"/>
    <w:rsid w:val="6EAD36CB"/>
    <w:rsid w:val="6F050718"/>
    <w:rsid w:val="6F4A4271"/>
    <w:rsid w:val="6F4F6575"/>
    <w:rsid w:val="6FA82502"/>
    <w:rsid w:val="6FF913E1"/>
    <w:rsid w:val="705824B4"/>
    <w:rsid w:val="70700E9A"/>
    <w:rsid w:val="708C17E3"/>
    <w:rsid w:val="70B31E9A"/>
    <w:rsid w:val="70EF3563"/>
    <w:rsid w:val="70FB790A"/>
    <w:rsid w:val="710665D0"/>
    <w:rsid w:val="710D1E67"/>
    <w:rsid w:val="713F23B2"/>
    <w:rsid w:val="71C642A4"/>
    <w:rsid w:val="71CD77E6"/>
    <w:rsid w:val="71D97A23"/>
    <w:rsid w:val="722D6DCC"/>
    <w:rsid w:val="72474F7B"/>
    <w:rsid w:val="72680B2B"/>
    <w:rsid w:val="731F36FE"/>
    <w:rsid w:val="73791E4D"/>
    <w:rsid w:val="741D383F"/>
    <w:rsid w:val="749D4D63"/>
    <w:rsid w:val="74B85039"/>
    <w:rsid w:val="7511305A"/>
    <w:rsid w:val="75164B44"/>
    <w:rsid w:val="752C0E9F"/>
    <w:rsid w:val="75720710"/>
    <w:rsid w:val="75E414E5"/>
    <w:rsid w:val="76067942"/>
    <w:rsid w:val="76804E2A"/>
    <w:rsid w:val="76DA528E"/>
    <w:rsid w:val="76F459ED"/>
    <w:rsid w:val="770630FE"/>
    <w:rsid w:val="776D3702"/>
    <w:rsid w:val="77BA6C36"/>
    <w:rsid w:val="77CA4EC1"/>
    <w:rsid w:val="785B5393"/>
    <w:rsid w:val="786B6301"/>
    <w:rsid w:val="7908557C"/>
    <w:rsid w:val="7945440C"/>
    <w:rsid w:val="79490272"/>
    <w:rsid w:val="79590EBE"/>
    <w:rsid w:val="797B355B"/>
    <w:rsid w:val="79B15C47"/>
    <w:rsid w:val="79DA1988"/>
    <w:rsid w:val="7A11723F"/>
    <w:rsid w:val="7A4B0019"/>
    <w:rsid w:val="7A66105B"/>
    <w:rsid w:val="7AFE0FC3"/>
    <w:rsid w:val="7B2F37D1"/>
    <w:rsid w:val="7B6D3670"/>
    <w:rsid w:val="7B6E2CA7"/>
    <w:rsid w:val="7B827A6B"/>
    <w:rsid w:val="7BA02D8F"/>
    <w:rsid w:val="7BEE3774"/>
    <w:rsid w:val="7BEF53FB"/>
    <w:rsid w:val="7C7D07C9"/>
    <w:rsid w:val="7C8D7BFF"/>
    <w:rsid w:val="7CA73C2D"/>
    <w:rsid w:val="7CE115DD"/>
    <w:rsid w:val="7D6A4E7C"/>
    <w:rsid w:val="7D711B45"/>
    <w:rsid w:val="7D8764EA"/>
    <w:rsid w:val="7D9A72EE"/>
    <w:rsid w:val="7DEB345D"/>
    <w:rsid w:val="7E221091"/>
    <w:rsid w:val="7E24533C"/>
    <w:rsid w:val="7E370FE0"/>
    <w:rsid w:val="7E4F0190"/>
    <w:rsid w:val="7E8B6C36"/>
    <w:rsid w:val="7F4B0294"/>
    <w:rsid w:val="7F6D4D05"/>
    <w:rsid w:val="7F7075AD"/>
    <w:rsid w:val="7F9953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6">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7">
    <w:name w:val="annotation text"/>
    <w:basedOn w:val="1"/>
    <w:unhideWhenUsed/>
    <w:qFormat/>
    <w:uiPriority w:val="99"/>
    <w:pPr>
      <w:spacing w:line="400" w:lineRule="exact"/>
      <w:ind w:firstLine="645"/>
      <w:jc w:val="left"/>
    </w:pPr>
    <w:rPr>
      <w:rFonts w:ascii="仿宋_GB2312" w:hAnsi="宋体" w:eastAsia="仿宋_GB2312" w:cs="宋体"/>
      <w:b/>
      <w:bCs/>
      <w:i/>
      <w:iCs/>
      <w:color w:val="FF0000"/>
      <w:sz w:val="32"/>
      <w:szCs w:val="32"/>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606" w:firstLineChars="200"/>
    </w:pPr>
    <w:rPr>
      <w:rFonts w:ascii="Calibri" w:hAnsi="Calibri" w:eastAsia="仿宋_GB2312"/>
      <w:sz w:val="32"/>
      <w:szCs w:val="3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宋体"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widowControl/>
      <w:spacing w:after="0"/>
      <w:ind w:left="0" w:leftChars="0" w:firstLine="420" w:firstLineChars="200"/>
    </w:pPr>
    <w:rPr>
      <w:rFonts w:ascii="宋体" w:hAnsi="宋体"/>
      <w:kern w:val="0"/>
      <w:sz w:val="30"/>
      <w:szCs w:val="18"/>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_Style 1"/>
    <w:basedOn w:val="1"/>
    <w:qFormat/>
    <w:uiPriority w:val="34"/>
    <w:pPr>
      <w:ind w:firstLine="420" w:firstLineChars="200"/>
    </w:pPr>
  </w:style>
  <w:style w:type="paragraph" w:customStyle="1" w:styleId="26">
    <w:name w:val="页脚1"/>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character" w:customStyle="1" w:styleId="27">
    <w:name w:val="font101"/>
    <w:basedOn w:val="20"/>
    <w:qFormat/>
    <w:uiPriority w:val="0"/>
    <w:rPr>
      <w:rFonts w:hint="eastAsia" w:ascii="宋体" w:hAnsi="宋体" w:eastAsia="宋体" w:cs="宋体"/>
      <w:b/>
      <w:bCs/>
      <w:color w:val="FF0000"/>
      <w:sz w:val="20"/>
      <w:szCs w:val="20"/>
      <w:u w:val="none"/>
    </w:rPr>
  </w:style>
  <w:style w:type="paragraph" w:customStyle="1" w:styleId="28">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wordWrap w:val="0"/>
      <w:spacing w:line="560" w:lineRule="exact"/>
      <w:ind w:firstLine="640" w:firstLineChars="200"/>
      <w:jc w:val="both"/>
    </w:pPr>
    <w:rPr>
      <w:rFonts w:ascii="Times New Roman" w:hAnsi="Times New Roman" w:eastAsia="仿宋_GB2312" w:cs="Times New Roman"/>
      <w:color w:val="222222"/>
      <w:kern w:val="0"/>
      <w:sz w:val="32"/>
      <w:szCs w:val="32"/>
      <w:shd w:val="clear" w:color="auto" w:fill="FFFFFF"/>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1806</Words>
  <Characters>1905</Characters>
  <Lines>0</Lines>
  <Paragraphs>0</Paragraphs>
  <TotalTime>221</TotalTime>
  <ScaleCrop>false</ScaleCrop>
  <LinksUpToDate>false</LinksUpToDate>
  <CharactersWithSpaces>1912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2021-02-26T11:00:00Z</dcterms:created>
  <dc:creator>Administrator</dc:creator>
  <cp:lastModifiedBy>田进松(20210034)</cp:lastModifiedBy>
  <cp:lastPrinted>2025-08-29T09:25:27Z</cp:lastPrinted>
  <dcterms:modified xsi:type="dcterms:W3CDTF">2025-08-29T09:25:59Z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1A0B69103A544453B5F3F1C543204DE4_13</vt:lpwstr>
  </property>
  <property fmtid="{D5CDD505-2E9C-101B-9397-08002B2CF9AE}" pid="4" name="KSOTemplateDocerSaveRecord">
    <vt:lpwstr>eyJoZGlkIjoiYjMzZTc0ZmQzNTJhYmQzMjYwZmEwYzMxMGI4YjY2YWQiLCJ1c2VySWQiOiIyMzIwOTk4NDEifQ==</vt:lpwstr>
  </property>
</Properties>
</file>