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F0F0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p>
    <w:p w14:paraId="4FC340F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kern w:val="2"/>
          <w:sz w:val="44"/>
          <w:szCs w:val="44"/>
          <w:u w:val="none" w:color="auto"/>
          <w:lang w:val="en-US" w:eastAsia="zh-CN"/>
        </w:rPr>
      </w:pPr>
      <w:bookmarkStart w:id="0" w:name="_Toc18734"/>
      <w:r>
        <w:rPr>
          <w:rFonts w:hint="eastAsia" w:ascii="方正小标宋简体" w:hAnsi="方正小标宋简体" w:eastAsia="方正小标宋简体" w:cs="方正小标宋简体"/>
          <w:b/>
          <w:bCs/>
          <w:color w:val="auto"/>
          <w:kern w:val="2"/>
          <w:sz w:val="44"/>
          <w:szCs w:val="44"/>
          <w:u w:val="none" w:color="auto"/>
          <w:lang w:val="en-US" w:eastAsia="zh-CN"/>
        </w:rPr>
        <w:t>2025年11月份“支部主题党日”工作提示</w:t>
      </w:r>
      <w:bookmarkEnd w:id="0"/>
    </w:p>
    <w:p w14:paraId="4B2A8B0B">
      <w:pPr>
        <w:pStyle w:val="1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center"/>
        <w:textAlignment w:val="auto"/>
        <w:outlineLvl w:val="9"/>
        <w:rPr>
          <w:rFonts w:hint="eastAsia" w:ascii="楷体_GB2312" w:hAnsi="楷体_GB2312" w:eastAsia="楷体_GB2312" w:cs="楷体_GB2312"/>
          <w:color w:val="auto"/>
          <w:sz w:val="32"/>
          <w:szCs w:val="32"/>
          <w:u w:val="none" w:color="auto"/>
          <w:lang w:val="en-US" w:eastAsia="zh-CN"/>
        </w:rPr>
      </w:pPr>
    </w:p>
    <w:p w14:paraId="04D47FF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各二级党组织、各党支部：</w:t>
      </w:r>
    </w:p>
    <w:p w14:paraId="3065908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eastAsia="仿宋_GB2312" w:cs="仿宋_GB2312"/>
          <w:color w:val="auto"/>
          <w:spacing w:val="0"/>
          <w:sz w:val="32"/>
          <w:szCs w:val="32"/>
          <w:highlight w:val="none"/>
          <w:u w:val="none" w:color="auto"/>
          <w:lang w:val="en-US" w:eastAsia="zh-CN"/>
        </w:rPr>
        <w:t>现就开展</w:t>
      </w:r>
      <w:r>
        <w:rPr>
          <w:rFonts w:hint="eastAsia" w:ascii="仿宋_GB2312" w:hAnsi="仿宋_GB2312" w:cs="仿宋_GB2312"/>
          <w:color w:val="auto"/>
          <w:spacing w:val="0"/>
          <w:sz w:val="32"/>
          <w:szCs w:val="32"/>
          <w:highlight w:val="none"/>
          <w:u w:val="none" w:color="auto"/>
          <w:lang w:val="en-US" w:eastAsia="zh-CN"/>
        </w:rPr>
        <w:t>11</w:t>
      </w:r>
      <w:r>
        <w:rPr>
          <w:rFonts w:hint="eastAsia" w:ascii="仿宋_GB2312" w:hAnsi="仿宋_GB2312" w:eastAsia="仿宋_GB2312" w:cs="仿宋_GB2312"/>
          <w:color w:val="auto"/>
          <w:spacing w:val="0"/>
          <w:sz w:val="32"/>
          <w:szCs w:val="32"/>
          <w:highlight w:val="none"/>
          <w:u w:val="none" w:color="auto"/>
          <w:lang w:val="en-US" w:eastAsia="zh-CN"/>
        </w:rPr>
        <w:t>月份“支部主题党日”有关事项通知如下。</w:t>
      </w:r>
    </w:p>
    <w:p w14:paraId="107947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val="en-US" w:eastAsia="zh-CN"/>
        </w:rPr>
      </w:pPr>
      <w:r>
        <w:rPr>
          <w:rFonts w:hint="eastAsia" w:ascii="黑体" w:hAnsi="黑体" w:eastAsia="黑体" w:cs="黑体"/>
          <w:color w:val="auto"/>
          <w:kern w:val="2"/>
          <w:sz w:val="32"/>
          <w:szCs w:val="32"/>
          <w:highlight w:val="none"/>
          <w:u w:val="none" w:color="auto"/>
          <w:lang w:eastAsia="zh-CN"/>
        </w:rPr>
        <w:t>一、活动时间</w:t>
      </w:r>
      <w:r>
        <w:rPr>
          <w:rFonts w:hint="eastAsia" w:ascii="黑体" w:hAnsi="黑体" w:eastAsia="黑体" w:cs="黑体"/>
          <w:color w:val="auto"/>
          <w:kern w:val="2"/>
          <w:sz w:val="32"/>
          <w:szCs w:val="32"/>
          <w:highlight w:val="none"/>
          <w:u w:val="none" w:color="auto"/>
          <w:lang w:val="en-US" w:eastAsia="zh-CN"/>
        </w:rPr>
        <w:t>和</w:t>
      </w:r>
      <w:r>
        <w:rPr>
          <w:rFonts w:hint="eastAsia" w:ascii="黑体" w:hAnsi="黑体" w:eastAsia="黑体" w:cs="黑体"/>
          <w:color w:val="auto"/>
          <w:kern w:val="2"/>
          <w:sz w:val="32"/>
          <w:szCs w:val="32"/>
          <w:highlight w:val="none"/>
          <w:u w:val="none" w:color="auto"/>
          <w:lang w:eastAsia="zh-CN"/>
        </w:rPr>
        <w:t>活动形式</w:t>
      </w:r>
    </w:p>
    <w:p w14:paraId="65611FD0">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r>
        <w:rPr>
          <w:rFonts w:hint="eastAsia" w:ascii="仿宋_GB2312" w:hAnsi="仿宋_GB2312" w:cs="仿宋_GB2312"/>
          <w:color w:val="auto"/>
          <w:spacing w:val="0"/>
          <w:sz w:val="32"/>
          <w:szCs w:val="32"/>
          <w:highlight w:val="none"/>
          <w:u w:val="none" w:color="auto"/>
          <w:lang w:val="en-US" w:eastAsia="zh-CN"/>
        </w:rPr>
        <w:t>原则上在11月20日</w:t>
      </w:r>
      <w:r>
        <w:rPr>
          <w:rFonts w:hint="eastAsia" w:ascii="仿宋_GB2312" w:hAnsi="仿宋_GB2312" w:eastAsia="仿宋_GB2312" w:cs="仿宋_GB2312"/>
          <w:color w:val="auto"/>
          <w:spacing w:val="0"/>
          <w:sz w:val="32"/>
          <w:szCs w:val="32"/>
          <w:highlight w:val="none"/>
          <w:u w:val="none" w:color="auto"/>
          <w:lang w:val="en-US" w:eastAsia="zh-CN"/>
        </w:rPr>
        <w:t>前，以支部为单位集中开展。</w:t>
      </w:r>
    </w:p>
    <w:p w14:paraId="5A4D54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highlight w:val="none"/>
          <w:u w:val="none" w:color="auto"/>
          <w:lang w:eastAsia="zh-CN"/>
        </w:rPr>
      </w:pPr>
      <w:r>
        <w:rPr>
          <w:rFonts w:hint="eastAsia" w:ascii="黑体" w:hAnsi="黑体" w:eastAsia="黑体" w:cs="黑体"/>
          <w:color w:val="auto"/>
          <w:kern w:val="2"/>
          <w:sz w:val="32"/>
          <w:szCs w:val="32"/>
          <w:highlight w:val="none"/>
          <w:u w:val="none" w:color="auto"/>
          <w:lang w:eastAsia="zh-CN"/>
        </w:rPr>
        <w:t>二、活动主题</w:t>
      </w:r>
    </w:p>
    <w:p w14:paraId="048C91D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outlineLvl w:val="9"/>
        <w:rPr>
          <w:rFonts w:hint="default" w:ascii="楷体_GB2312" w:hAnsi="楷体_GB2312" w:eastAsia="楷体_GB2312" w:cs="楷体_GB2312"/>
          <w:b/>
          <w:bCs/>
          <w:color w:val="auto"/>
          <w:spacing w:val="0"/>
          <w:sz w:val="32"/>
          <w:szCs w:val="32"/>
          <w:highlight w:val="none"/>
          <w:u w:val="none" w:color="auto"/>
          <w:lang w:val="en-US" w:eastAsia="zh-CN"/>
        </w:rPr>
      </w:pPr>
      <w:r>
        <w:rPr>
          <w:rFonts w:hint="eastAsia" w:ascii="楷体_GB2312" w:hAnsi="楷体_GB2312" w:eastAsia="楷体_GB2312" w:cs="楷体_GB2312"/>
          <w:b/>
          <w:bCs/>
          <w:color w:val="auto"/>
          <w:spacing w:val="0"/>
          <w:sz w:val="32"/>
          <w:szCs w:val="32"/>
          <w:highlight w:val="none"/>
          <w:u w:val="none" w:color="auto"/>
          <w:lang w:val="en-US" w:eastAsia="zh-CN"/>
        </w:rPr>
        <w:t>深入学习贯彻党的二十届四中全会精神  凝心聚力推动学校事业高质量发展</w:t>
      </w:r>
    </w:p>
    <w:p w14:paraId="6E6E84A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三、重点内容</w:t>
      </w:r>
    </w:p>
    <w:p w14:paraId="42A8C2C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3" w:firstLineChars="200"/>
        <w:jc w:val="both"/>
        <w:textAlignment w:val="auto"/>
        <w:outlineLvl w:val="9"/>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楷体_GB2312" w:hAnsi="楷体_GB2312" w:eastAsia="楷体_GB2312" w:cs="楷体_GB2312"/>
          <w:b/>
          <w:bCs/>
          <w:color w:val="auto"/>
          <w:spacing w:val="0"/>
          <w:kern w:val="2"/>
          <w:sz w:val="32"/>
          <w:szCs w:val="32"/>
          <w:highlight w:val="none"/>
          <w:lang w:val="en-US" w:eastAsia="zh-CN"/>
        </w:rPr>
        <w:t>（一）</w:t>
      </w:r>
      <w:r>
        <w:rPr>
          <w:rFonts w:hint="eastAsia" w:ascii="Times New Roman" w:hAnsi="Times New Roman" w:eastAsia="楷体_GB2312" w:cs="Times New Roman"/>
          <w:b/>
          <w:bCs/>
          <w:color w:val="auto"/>
          <w:spacing w:val="0"/>
          <w:kern w:val="0"/>
          <w:sz w:val="32"/>
          <w:szCs w:val="32"/>
          <w:highlight w:val="none"/>
          <w:u w:val="none" w:color="auto"/>
          <w:lang w:val="en-US" w:eastAsia="zh-CN"/>
        </w:rPr>
        <w:t>开展专题学习</w:t>
      </w:r>
    </w:p>
    <w:p w14:paraId="2516B21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"https://www.12371.cn/2025/10/23/ARTI1761209942911315.shtml"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1.点击阅读：中国共产党第二十届中央委员会第四次全体会议公报</w:t>
      </w:r>
    </w:p>
    <w:p w14:paraId="2C0B335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end"/>
      </w:r>
      <w:r>
        <w:rPr>
          <w:rStyle w:val="23"/>
          <w:rFonts w:hint="eastAsia" w:ascii="仿宋_GB2312" w:hAnsi="仿宋_GB2312" w:eastAsia="仿宋_GB2312" w:cs="仿宋_GB2312"/>
          <w:color w:val="000000"/>
          <w:kern w:val="0"/>
          <w:sz w:val="32"/>
          <w:szCs w:val="32"/>
          <w:u w:val="none" w:color="auto"/>
          <w:lang w:val="en-US" w:eastAsia="zh-CN"/>
        </w:rPr>
        <w:fldChar w:fldCharType="begin"/>
      </w:r>
      <w:r>
        <w:rPr>
          <w:rStyle w:val="23"/>
          <w:rFonts w:hint="eastAsia" w:ascii="仿宋_GB2312" w:hAnsi="仿宋_GB2312" w:eastAsia="仿宋_GB2312" w:cs="仿宋_GB2312"/>
          <w:color w:val="000000"/>
          <w:kern w:val="0"/>
          <w:sz w:val="32"/>
          <w:szCs w:val="32"/>
          <w:u w:val="none" w:color="auto"/>
          <w:lang w:val="en-US" w:eastAsia="zh-CN"/>
        </w:rPr>
        <w:instrText xml:space="preserve"> HYPERLINK "https://www.12371.cn/2025/10/28/ARTI1761640597323164.shtml" </w:instrText>
      </w:r>
      <w:r>
        <w:rPr>
          <w:rStyle w:val="23"/>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2.点击阅读：习近平：关于《中共中央关于制定国民经济和社会发展第十五个五年规划的建议》的说明</w:t>
      </w:r>
      <w:r>
        <w:rPr>
          <w:rStyle w:val="23"/>
          <w:rFonts w:hint="eastAsia" w:ascii="仿宋_GB2312" w:hAnsi="仿宋_GB2312" w:eastAsia="仿宋_GB2312" w:cs="仿宋_GB2312"/>
          <w:color w:val="000000"/>
          <w:kern w:val="0"/>
          <w:sz w:val="32"/>
          <w:szCs w:val="32"/>
          <w:u w:val="none" w:color="auto"/>
          <w:lang w:val="en-US" w:eastAsia="zh-CN"/>
        </w:rPr>
        <w:fldChar w:fldCharType="end"/>
      </w:r>
    </w:p>
    <w:p w14:paraId="6A37748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"http://news.cnhubei.com/content/2025-10/24/content_19602134.html"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3</w:t>
      </w:r>
      <w:r>
        <w:rPr>
          <w:rStyle w:val="23"/>
          <w:rFonts w:hint="eastAsia" w:ascii="仿宋_GB2312" w:hAnsi="仿宋_GB2312" w:eastAsia="仿宋_GB2312" w:cs="仿宋_GB2312"/>
          <w:color w:val="000000"/>
          <w:kern w:val="0"/>
          <w:sz w:val="32"/>
          <w:szCs w:val="32"/>
          <w:u w:val="none" w:color="auto"/>
        </w:rPr>
        <w:t>.</w:t>
      </w:r>
      <w:r>
        <w:rPr>
          <w:rStyle w:val="23"/>
          <w:rFonts w:hint="eastAsia" w:ascii="仿宋_GB2312" w:hAnsi="仿宋_GB2312" w:eastAsia="仿宋_GB2312" w:cs="仿宋_GB2312"/>
          <w:color w:val="000000"/>
          <w:kern w:val="0"/>
          <w:sz w:val="32"/>
          <w:szCs w:val="32"/>
          <w:u w:val="none" w:color="auto"/>
          <w:lang w:val="en-US" w:eastAsia="zh-CN"/>
        </w:rPr>
        <w:t>点击阅读：</w:t>
      </w:r>
      <w:r>
        <w:rPr>
          <w:rStyle w:val="23"/>
          <w:rFonts w:hint="eastAsia" w:ascii="仿宋_GB2312" w:hAnsi="仿宋_GB2312" w:eastAsia="仿宋_GB2312" w:cs="仿宋_GB2312"/>
          <w:color w:val="000000"/>
          <w:kern w:val="0"/>
          <w:sz w:val="32"/>
          <w:szCs w:val="32"/>
          <w:u w:val="none" w:color="auto"/>
        </w:rPr>
        <w:t>王忠林主持召开省委常委会（扩大）会议 迅速掀起学习党的二十届四中全会精神热潮 推动全会精神在湖北不折不扣落地生根</w:t>
      </w:r>
    </w:p>
    <w:p w14:paraId="2472875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end"/>
      </w: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"https://mp.weixin.qq.com/s/bL8uWUHZvguKFsD4gH7r7A"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4.点击阅读：李军杰主持召开市委常委会（扩大）会议暨三季度县市区委书记座谈会</w:t>
      </w:r>
      <w:r>
        <w:rPr>
          <w:rFonts w:hint="eastAsia" w:ascii="仿宋_GB2312" w:hAnsi="仿宋_GB2312" w:eastAsia="仿宋_GB2312" w:cs="仿宋_GB2312"/>
          <w:color w:val="000000"/>
          <w:kern w:val="0"/>
          <w:sz w:val="32"/>
          <w:szCs w:val="32"/>
          <w:u w:val="none" w:color="auto"/>
          <w:lang w:val="en-US" w:eastAsia="zh-CN"/>
        </w:rPr>
        <w:fldChar w:fldCharType="end"/>
      </w:r>
    </w:p>
    <w:p w14:paraId="6931A4F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（二）日常</w:t>
      </w:r>
      <w:r>
        <w:rPr>
          <w:rFonts w:hint="default" w:ascii="Times New Roman" w:hAnsi="Times New Roman" w:eastAsia="楷体_GB2312" w:cs="Times New Roman"/>
          <w:b/>
          <w:bCs/>
          <w:color w:val="auto"/>
          <w:spacing w:val="0"/>
          <w:kern w:val="0"/>
          <w:sz w:val="32"/>
          <w:szCs w:val="32"/>
          <w:highlight w:val="none"/>
          <w:u w:val="none" w:color="auto"/>
          <w:lang w:val="en-US" w:eastAsia="zh-CN"/>
        </w:rPr>
        <w:t>学习</w:t>
      </w:r>
      <w:r>
        <w:rPr>
          <w:rFonts w:hint="eastAsia" w:ascii="Times New Roman" w:hAnsi="Times New Roman" w:eastAsia="楷体_GB2312" w:cs="Times New Roman"/>
          <w:b/>
          <w:bCs/>
          <w:color w:val="auto"/>
          <w:spacing w:val="0"/>
          <w:kern w:val="0"/>
          <w:sz w:val="32"/>
          <w:szCs w:val="32"/>
          <w:highlight w:val="none"/>
          <w:u w:val="none" w:color="auto"/>
          <w:lang w:val="en-US" w:eastAsia="zh-CN"/>
        </w:rPr>
        <w:t>内容</w:t>
      </w:r>
    </w:p>
    <w:p w14:paraId="27582B8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"https://www.12371.cn/2025/10/28/ARTI1761640401107119.shtml"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1.点击阅读：中共中央关于制定国民经济和社会发展第十五个五年规划的建议</w:t>
      </w:r>
    </w:p>
    <w:p w14:paraId="054627C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end"/>
      </w: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"https://www.12371.cn/2025/10/15/ARTI1760513352043470.shtml"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2.点击阅读：习近平：推动落实全球发展倡议、全球安全倡议、全球文明倡议、全球治理倡议</w:t>
      </w:r>
    </w:p>
    <w:p w14:paraId="10039CA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default"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end"/>
      </w:r>
      <w:r>
        <w:rPr>
          <w:rStyle w:val="23"/>
          <w:rFonts w:hint="eastAsia" w:ascii="仿宋_GB2312" w:hAnsi="仿宋_GB2312" w:eastAsia="仿宋_GB2312" w:cs="仿宋_GB2312"/>
          <w:color w:val="000000"/>
          <w:kern w:val="0"/>
          <w:sz w:val="32"/>
          <w:szCs w:val="32"/>
          <w:u w:val="none" w:color="auto"/>
          <w:lang w:val="en-US" w:eastAsia="zh-CN"/>
        </w:rPr>
        <w:t>3.点击阅读：</w:t>
      </w:r>
      <w:r>
        <w:rPr>
          <w:rStyle w:val="23"/>
          <w:rFonts w:hint="eastAsia" w:ascii="仿宋_GB2312" w:hAnsi="仿宋_GB2312" w:eastAsia="仿宋_GB2312" w:cs="仿宋_GB2312"/>
          <w:color w:val="000000"/>
          <w:kern w:val="0"/>
          <w:sz w:val="32"/>
          <w:szCs w:val="32"/>
          <w:u w:val="none" w:color="auto"/>
          <w:lang w:val="en-US" w:eastAsia="zh-CN"/>
        </w:rPr>
        <w:fldChar w:fldCharType="begin"/>
      </w:r>
      <w:r>
        <w:rPr>
          <w:rStyle w:val="23"/>
          <w:rFonts w:hint="eastAsia" w:ascii="仿宋_GB2312" w:hAnsi="仿宋_GB2312" w:eastAsia="仿宋_GB2312" w:cs="仿宋_GB2312"/>
          <w:color w:val="000000"/>
          <w:kern w:val="0"/>
          <w:sz w:val="32"/>
          <w:szCs w:val="32"/>
          <w:u w:val="none" w:color="auto"/>
          <w:lang w:val="en-US" w:eastAsia="zh-CN"/>
        </w:rPr>
        <w:instrText xml:space="preserve"> HYPERLINK "http://news.cnhubei.com/content/2025-10/28/content_19609441.html" </w:instrText>
      </w:r>
      <w:r>
        <w:rPr>
          <w:rStyle w:val="23"/>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省委常委会（扩大）会议召开 坚决拥护党中央对蒋超良的处理决定 不断推动全面从严治党向纵深发展</w:t>
      </w:r>
      <w:r>
        <w:rPr>
          <w:rStyle w:val="23"/>
          <w:rFonts w:hint="eastAsia" w:ascii="仿宋_GB2312" w:hAnsi="仿宋_GB2312" w:eastAsia="仿宋_GB2312" w:cs="仿宋_GB2312"/>
          <w:color w:val="000000"/>
          <w:kern w:val="0"/>
          <w:sz w:val="32"/>
          <w:szCs w:val="32"/>
          <w:u w:val="none" w:color="auto"/>
          <w:lang w:val="en-US" w:eastAsia="zh-CN"/>
        </w:rPr>
        <w:fldChar w:fldCharType="end"/>
      </w:r>
    </w:p>
    <w:p w14:paraId="2EFA513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000000"/>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"http://news.cnhubei.com/content/2025-10/28/content_19609440.html"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4.点击阅读：王忠林出席省人大常委会党组（扩大）会议 依法履职尽责 积极担当作为 为加快建成中部地区</w:t>
      </w:r>
      <w:bookmarkStart w:id="1" w:name="_GoBack"/>
      <w:bookmarkEnd w:id="1"/>
      <w:r>
        <w:rPr>
          <w:rStyle w:val="23"/>
          <w:rFonts w:hint="eastAsia" w:ascii="仿宋_GB2312" w:hAnsi="仿宋_GB2312" w:eastAsia="仿宋_GB2312" w:cs="仿宋_GB2312"/>
          <w:color w:val="000000"/>
          <w:kern w:val="0"/>
          <w:sz w:val="32"/>
          <w:szCs w:val="32"/>
          <w:u w:val="none" w:color="auto"/>
          <w:lang w:val="en-US" w:eastAsia="zh-CN"/>
        </w:rPr>
        <w:t>崛起重要战略支点作出新的更大贡献</w:t>
      </w:r>
    </w:p>
    <w:p w14:paraId="2165B9F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Style w:val="23"/>
          <w:rFonts w:hint="eastAsia" w:ascii="仿宋_GB2312" w:hAnsi="仿宋_GB2312" w:eastAsia="仿宋_GB2312" w:cs="仿宋_GB2312"/>
          <w:color w:val="auto"/>
          <w:kern w:val="0"/>
          <w:sz w:val="32"/>
          <w:szCs w:val="32"/>
          <w:u w:val="none" w:color="auto"/>
          <w:lang w:val="en-US" w:eastAsia="zh-CN"/>
        </w:rPr>
      </w:pPr>
      <w:r>
        <w:rPr>
          <w:rFonts w:hint="eastAsia" w:ascii="仿宋_GB2312" w:hAnsi="仿宋_GB2312" w:eastAsia="仿宋_GB2312" w:cs="仿宋_GB2312"/>
          <w:color w:val="000000"/>
          <w:kern w:val="0"/>
          <w:sz w:val="32"/>
          <w:szCs w:val="32"/>
          <w:u w:val="none" w:color="auto"/>
          <w:lang w:val="en-US" w:eastAsia="zh-CN"/>
        </w:rPr>
        <w:fldChar w:fldCharType="end"/>
      </w:r>
      <w:r>
        <w:rPr>
          <w:rFonts w:hint="eastAsia" w:ascii="仿宋_GB2312" w:hAnsi="仿宋_GB2312" w:eastAsia="仿宋_GB2312" w:cs="仿宋_GB2312"/>
          <w:color w:val="000000"/>
          <w:kern w:val="0"/>
          <w:sz w:val="32"/>
          <w:szCs w:val="32"/>
          <w:u w:val="none" w:color="auto"/>
          <w:lang w:val="en-US" w:eastAsia="zh-CN"/>
        </w:rPr>
        <w:fldChar w:fldCharType="begin"/>
      </w:r>
      <w:r>
        <w:rPr>
          <w:rFonts w:hint="eastAsia" w:ascii="仿宋_GB2312" w:hAnsi="仿宋_GB2312" w:eastAsia="仿宋_GB2312" w:cs="仿宋_GB2312"/>
          <w:color w:val="000000"/>
          <w:kern w:val="0"/>
          <w:sz w:val="32"/>
          <w:szCs w:val="32"/>
          <w:u w:val="none" w:color="auto"/>
          <w:lang w:val="en-US" w:eastAsia="zh-CN"/>
        </w:rPr>
        <w:instrText xml:space="preserve"> HYPERLINK "https://www.hg.gov.cn/zwxw/hgyw/9374862.html" </w:instrText>
      </w:r>
      <w:r>
        <w:rPr>
          <w:rFonts w:hint="eastAsia" w:ascii="仿宋_GB2312" w:hAnsi="仿宋_GB2312" w:eastAsia="仿宋_GB2312" w:cs="仿宋_GB2312"/>
          <w:color w:val="000000"/>
          <w:kern w:val="0"/>
          <w:sz w:val="32"/>
          <w:szCs w:val="32"/>
          <w:u w:val="none" w:color="auto"/>
          <w:lang w:val="en-US" w:eastAsia="zh-CN"/>
        </w:rPr>
        <w:fldChar w:fldCharType="separate"/>
      </w:r>
      <w:r>
        <w:rPr>
          <w:rStyle w:val="23"/>
          <w:rFonts w:hint="eastAsia" w:ascii="仿宋_GB2312" w:hAnsi="仿宋_GB2312" w:eastAsia="仿宋_GB2312" w:cs="仿宋_GB2312"/>
          <w:color w:val="000000"/>
          <w:kern w:val="0"/>
          <w:sz w:val="32"/>
          <w:szCs w:val="32"/>
          <w:u w:val="none" w:color="auto"/>
          <w:lang w:val="en-US" w:eastAsia="zh-CN"/>
        </w:rPr>
        <w:t>5.点击阅读：李军杰主持召开市委常委会（扩大）会议 迅速掀起学习贯彻党的二十届四中全会精神热潮 推动全会精神在黄冈不折不扣落地生根</w:t>
      </w:r>
      <w:r>
        <w:rPr>
          <w:rFonts w:hint="eastAsia" w:ascii="仿宋_GB2312" w:hAnsi="仿宋_GB2312" w:eastAsia="仿宋_GB2312" w:cs="仿宋_GB2312"/>
          <w:color w:val="000000"/>
          <w:kern w:val="0"/>
          <w:sz w:val="32"/>
          <w:szCs w:val="32"/>
          <w:u w:val="none" w:color="auto"/>
          <w:lang w:val="en-US" w:eastAsia="zh-CN"/>
        </w:rPr>
        <w:fldChar w:fldCharType="end"/>
      </w:r>
    </w:p>
    <w:p w14:paraId="7625F9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color w:val="auto"/>
          <w:spacing w:val="0"/>
          <w:sz w:val="32"/>
          <w:szCs w:val="32"/>
          <w:u w:val="none" w:color="auto"/>
          <w:lang w:val="en-US" w:eastAsia="zh-CN"/>
        </w:rPr>
      </w:pPr>
      <w:r>
        <w:rPr>
          <w:rFonts w:hint="eastAsia" w:ascii="仿宋_GB2312" w:hAnsi="仿宋_GB2312" w:eastAsia="仿宋_GB2312" w:cs="仿宋_GB2312"/>
          <w:b/>
          <w:bCs/>
          <w:color w:val="auto"/>
          <w:spacing w:val="0"/>
          <w:sz w:val="32"/>
          <w:szCs w:val="32"/>
          <w:u w:val="none" w:color="auto"/>
          <w:lang w:val="en-US" w:eastAsia="zh-CN"/>
        </w:rPr>
        <w:t>对已经组织集中学习的内容可不重复学，由基层党支部根据需要确定其他学习内容。</w:t>
      </w:r>
    </w:p>
    <w:p w14:paraId="40E4D1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spacing w:val="0"/>
          <w:kern w:val="0"/>
          <w:sz w:val="32"/>
          <w:szCs w:val="32"/>
          <w:highlight w:val="none"/>
          <w:u w:val="none" w:color="auto"/>
          <w:lang w:val="en-US" w:eastAsia="zh-CN"/>
        </w:rPr>
      </w:pPr>
      <w:r>
        <w:rPr>
          <w:rFonts w:hint="eastAsia" w:ascii="Times New Roman" w:hAnsi="Times New Roman" w:eastAsia="楷体_GB2312" w:cs="Times New Roman"/>
          <w:b/>
          <w:bCs/>
          <w:color w:val="auto"/>
          <w:spacing w:val="0"/>
          <w:kern w:val="0"/>
          <w:sz w:val="32"/>
          <w:szCs w:val="32"/>
          <w:highlight w:val="none"/>
          <w:u w:val="none" w:color="auto"/>
          <w:lang w:val="en-US" w:eastAsia="zh-CN"/>
        </w:rPr>
        <w:t>（三）深入</w:t>
      </w:r>
      <w:r>
        <w:rPr>
          <w:rFonts w:hint="default" w:ascii="Times New Roman" w:hAnsi="Times New Roman" w:eastAsia="楷体_GB2312" w:cs="Times New Roman"/>
          <w:b/>
          <w:bCs/>
          <w:color w:val="auto"/>
          <w:spacing w:val="0"/>
          <w:kern w:val="0"/>
          <w:sz w:val="32"/>
          <w:szCs w:val="32"/>
          <w:highlight w:val="none"/>
          <w:u w:val="none" w:color="auto"/>
          <w:lang w:val="en-US" w:eastAsia="zh-CN"/>
        </w:rPr>
        <w:t>交流研讨</w:t>
      </w:r>
    </w:p>
    <w:p w14:paraId="5507558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color w:val="auto"/>
          <w:sz w:val="32"/>
          <w:szCs w:val="32"/>
          <w:u w:val="none" w:color="auto"/>
        </w:rPr>
      </w:pPr>
      <w:r>
        <w:rPr>
          <w:rFonts w:hint="eastAsia" w:ascii="Times New Roman" w:hAnsi="Times New Roman" w:eastAsia="仿宋_GB2312" w:cs="Times New Roman"/>
          <w:color w:val="auto"/>
          <w:sz w:val="32"/>
          <w:szCs w:val="32"/>
          <w:u w:val="none" w:color="auto"/>
          <w:lang w:val="en-US" w:eastAsia="zh-CN"/>
        </w:rPr>
        <w:t>各党组织要紧扣学习贯彻党的二十届四中全会精神主线，聚焦支点建设和学校发展，依托党支部或党小组开展研讨交流，引导每名党员结合自身实际深入思考，深刻认识全会重要意义，推动全会精神在黄师落地生根、见行见效。</w:t>
      </w:r>
    </w:p>
    <w:p w14:paraId="711ACB9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黑体" w:cs="Times New Roman"/>
          <w:color w:val="auto"/>
          <w:spacing w:val="0"/>
          <w:kern w:val="0"/>
          <w:sz w:val="32"/>
          <w:szCs w:val="32"/>
          <w:highlight w:val="none"/>
          <w:u w:val="none" w:color="auto"/>
          <w:lang w:val="en-US" w:eastAsia="zh-CN"/>
        </w:rPr>
      </w:pPr>
      <w:r>
        <w:rPr>
          <w:rFonts w:hint="eastAsia" w:ascii="Times New Roman" w:hAnsi="Times New Roman" w:eastAsia="黑体" w:cs="Times New Roman"/>
          <w:color w:val="auto"/>
          <w:spacing w:val="0"/>
          <w:kern w:val="0"/>
          <w:sz w:val="32"/>
          <w:szCs w:val="32"/>
          <w:highlight w:val="none"/>
          <w:u w:val="none" w:color="auto"/>
          <w:lang w:val="en-US" w:eastAsia="zh-CN"/>
        </w:rPr>
        <w:t>四、有关要求</w:t>
      </w:r>
    </w:p>
    <w:p w14:paraId="657DB6F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1.深入学习贯彻党的二十届四中全会精神。</w:t>
      </w:r>
      <w:r>
        <w:rPr>
          <w:rFonts w:hint="eastAsia" w:ascii="仿宋_GB2312" w:hAnsi="仿宋_GB2312" w:eastAsia="仿宋_GB2312" w:cs="仿宋_GB2312"/>
          <w:color w:val="auto"/>
          <w:spacing w:val="0"/>
          <w:sz w:val="32"/>
          <w:szCs w:val="32"/>
          <w:lang w:val="en-US" w:eastAsia="zh-CN"/>
        </w:rPr>
        <w:t>各单位党组织要把学习宣传贯彻党的二十届四中全会精神作为当前和今后一个时期的重大政治任务，深入开展学习贯彻和宣传培训，把思想和行动统一到党中央对形势的科学判断和决策部署上来，推动全会精神落地落实，以实际行动坚定拥护“两个确立”、坚决做到“两个维护”。</w:t>
      </w:r>
    </w:p>
    <w:p w14:paraId="245D28E6">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2.筑牢组织根基。</w:t>
      </w:r>
      <w:r>
        <w:rPr>
          <w:rFonts w:hint="eastAsia" w:ascii="仿宋_GB2312" w:hAnsi="仿宋_GB2312" w:eastAsia="仿宋_GB2312" w:cs="仿宋_GB2312"/>
          <w:color w:val="auto"/>
          <w:spacing w:val="0"/>
          <w:sz w:val="32"/>
          <w:szCs w:val="32"/>
          <w:lang w:val="en-US" w:eastAsia="zh-CN"/>
        </w:rPr>
        <w:t>要持续巩固党支部标准化规范化建设，严格落实“三会一课”、主题党日等基本制度，确保组织生活严肃规范、常态长效。要着力加强支部委员会建设，确保支部委员会组织健全、作用突出。对于出现的委员空缺，应及时按规定增补，保障工作连续稳定。</w:t>
      </w:r>
    </w:p>
    <w:p w14:paraId="68CCC98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default"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3.提升活动实效。</w:t>
      </w:r>
      <w:r>
        <w:rPr>
          <w:rFonts w:hint="eastAsia" w:ascii="仿宋_GB2312" w:hAnsi="仿宋_GB2312" w:eastAsia="仿宋_GB2312" w:cs="仿宋_GB2312"/>
          <w:color w:val="auto"/>
          <w:spacing w:val="0"/>
          <w:sz w:val="32"/>
          <w:szCs w:val="32"/>
          <w:lang w:val="en-US" w:eastAsia="zh-CN"/>
        </w:rPr>
        <w:t>各二级党组织要围绕学校中心工作和本单位实际，精心策划主题党日等活动内容，突出政治性和教育性。督促指导基层党组织规范有序开展各项活动，确保学习任务落到实处、取得实效。</w:t>
      </w:r>
    </w:p>
    <w:p w14:paraId="5B24699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仿宋_GB2312" w:hAnsi="仿宋_GB2312" w:eastAsia="仿宋_GB2312" w:cs="仿宋_GB2312"/>
          <w:color w:val="auto"/>
          <w:spacing w:val="0"/>
          <w:sz w:val="32"/>
          <w:szCs w:val="32"/>
          <w:highlight w:val="none"/>
          <w:u w:val="none" w:color="auto"/>
          <w:lang w:val="en-US" w:eastAsia="zh-CN"/>
        </w:rPr>
      </w:pPr>
    </w:p>
    <w:p w14:paraId="028FCCB6">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p>
    <w:p w14:paraId="36281C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p>
    <w:p w14:paraId="506A1A6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 xml:space="preserve">                                    党委组织部</w:t>
      </w:r>
    </w:p>
    <w:p w14:paraId="114250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 w:eastAsia="仿宋_GB2312" w:cs="仿宋_GB2312"/>
          <w:color w:val="auto"/>
          <w:kern w:val="2"/>
          <w:sz w:val="32"/>
          <w:szCs w:val="32"/>
          <w:u w:val="none" w:color="auto"/>
          <w:lang w:val="en-US" w:eastAsia="zh-CN"/>
        </w:rPr>
      </w:pPr>
      <w:r>
        <w:rPr>
          <w:rFonts w:hint="eastAsia" w:ascii="仿宋_GB2312" w:hAnsi="仿宋" w:eastAsia="仿宋_GB2312" w:cs="仿宋_GB2312"/>
          <w:color w:val="auto"/>
          <w:kern w:val="2"/>
          <w:sz w:val="32"/>
          <w:szCs w:val="32"/>
          <w:u w:val="none" w:color="auto"/>
          <w:lang w:val="en-US" w:eastAsia="zh-CN"/>
        </w:rPr>
        <w:t>2025年11月11日</w:t>
      </w:r>
    </w:p>
    <w:p w14:paraId="08671469">
      <w:pPr>
        <w:keepNext w:val="0"/>
        <w:keepLines w:val="0"/>
        <w:pageBreakBefore w:val="0"/>
        <w:kinsoku/>
        <w:overflowPunct/>
        <w:topLinePunct w:val="0"/>
        <w:autoSpaceDE/>
        <w:autoSpaceDN/>
        <w:bidi w:val="0"/>
        <w:spacing w:line="560" w:lineRule="exact"/>
        <w:rPr>
          <w:rFonts w:hint="default" w:ascii="仿宋_GB2312" w:hAnsi="仿宋" w:eastAsia="仿宋_GB2312" w:cs="仿宋_GB2312"/>
          <w:color w:val="auto"/>
          <w:kern w:val="2"/>
          <w:sz w:val="32"/>
          <w:szCs w:val="32"/>
          <w:u w:val="none" w:color="auto"/>
          <w:lang w:val="en-US" w:eastAsia="zh-CN"/>
        </w:rPr>
      </w:pPr>
    </w:p>
    <w:sectPr>
      <w:headerReference r:id="rId3" w:type="default"/>
      <w:footerReference r:id="rId4" w:type="default"/>
      <w:pgSz w:w="11905" w:h="16838"/>
      <w:pgMar w:top="1417" w:right="1531" w:bottom="1417"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78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wFdN4BAAC+AwAADgAAAGRycy9lMm9Eb2MueG1srVNLbtswEN0XyB0I&#10;7mMpXhSCYDlIa6QIELQF0h6ApiiLAMkhOLQl9wDtDbrqpvuey+foUB8nTTdZZCMNh8M37z0OV9e9&#10;NeygAmpwFb9a5JwpJ6HWblfxr19uLwvOMApXCwNOVfyokF+vL96sOl+qJbRgahUYgTgsO1/xNkZf&#10;ZhnKVlmBC/DK0WYDwYpIy7DL6iA6QrcmW+b526yDUPsAUiFSdjNu8gkxvAQQmkZLtQG5t8rFETUo&#10;IyJJwlZ75OuBbdMoGT81DarITMVJaRy+1ITibfpm65Uod0H4VsuJgngJhWearNCOmp6hNiIKtg/6&#10;PyirZQCEJi4k2GwUMjhCKq7yZ948tMKrQQtZjf5sOr4erPx4+ByYrmkSOHPC0oWffv44/fpz+v2d&#10;FcmezmNJVQ+e6mL/DvpUOuWRkkl13wSb/qSH0T6Zezybq/rIZDpULIsipy1Je/OCcLLH4z5g/KDA&#10;shRUPNDtDaaKwz3GsXQuSd0c3GpjKC9K4/5JEGbKZIn7yDFFsd/2E/Et1EfSQ8+A+rQQvnHW0RBU&#10;3NHMc2buHHmc5mUOwhxs50A4SQcrHjkbw/dxnKu9D3rXDpOWSKG/2UdiOghINMbeEzu61sGCaQTT&#10;3DxdD1WPz27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zAV03gEAAL4DAAAOAAAAAAAA&#10;AAEAIAAAAB4BAABkcnMvZTJvRG9jLnhtbFBLBQYAAAAABgAGAFkBAABuBQAAAAA=&#10;">
              <v:fill on="f" focussize="0,0"/>
              <v:stroke on="f"/>
              <v:imagedata o:title=""/>
              <o:lock v:ext="edit" aspectratio="f"/>
              <v:textbox inset="0mm,0mm,0mm,0mm" style="mso-fit-shape-to-text:t;">
                <w:txbxContent>
                  <w:p w14:paraId="26184C28">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25CD5">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YTJhNjFiMjUzYjgzNTk3OTkwYmJjYjJmNjE2Y2YifQ=="/>
  </w:docVars>
  <w:rsids>
    <w:rsidRoot w:val="00000000"/>
    <w:rsid w:val="0030157E"/>
    <w:rsid w:val="0035573B"/>
    <w:rsid w:val="005C6233"/>
    <w:rsid w:val="01190A8D"/>
    <w:rsid w:val="01483CE1"/>
    <w:rsid w:val="01804A4C"/>
    <w:rsid w:val="0195055F"/>
    <w:rsid w:val="019915B9"/>
    <w:rsid w:val="019915E4"/>
    <w:rsid w:val="01C317B2"/>
    <w:rsid w:val="01C81F50"/>
    <w:rsid w:val="01CA0DC8"/>
    <w:rsid w:val="020D1B53"/>
    <w:rsid w:val="024B3CAD"/>
    <w:rsid w:val="029376F1"/>
    <w:rsid w:val="02C67C2C"/>
    <w:rsid w:val="02E02349"/>
    <w:rsid w:val="0309004C"/>
    <w:rsid w:val="031408D6"/>
    <w:rsid w:val="036320C2"/>
    <w:rsid w:val="03751640"/>
    <w:rsid w:val="03A0137B"/>
    <w:rsid w:val="03A151E8"/>
    <w:rsid w:val="03CE7CF1"/>
    <w:rsid w:val="041D5D48"/>
    <w:rsid w:val="04242CB3"/>
    <w:rsid w:val="043C7C3E"/>
    <w:rsid w:val="04671367"/>
    <w:rsid w:val="04676971"/>
    <w:rsid w:val="05084DA5"/>
    <w:rsid w:val="050B6D23"/>
    <w:rsid w:val="05623116"/>
    <w:rsid w:val="05AC4062"/>
    <w:rsid w:val="05F9785B"/>
    <w:rsid w:val="060100AB"/>
    <w:rsid w:val="060F48B5"/>
    <w:rsid w:val="063F3051"/>
    <w:rsid w:val="06670A78"/>
    <w:rsid w:val="066C559F"/>
    <w:rsid w:val="0685405F"/>
    <w:rsid w:val="07371321"/>
    <w:rsid w:val="074A1D85"/>
    <w:rsid w:val="07B677D7"/>
    <w:rsid w:val="07CE5D3E"/>
    <w:rsid w:val="07E5405F"/>
    <w:rsid w:val="081E558D"/>
    <w:rsid w:val="08A2341F"/>
    <w:rsid w:val="08B1373D"/>
    <w:rsid w:val="08D347CE"/>
    <w:rsid w:val="08E8165B"/>
    <w:rsid w:val="091D2902"/>
    <w:rsid w:val="093A315C"/>
    <w:rsid w:val="09711734"/>
    <w:rsid w:val="097D0382"/>
    <w:rsid w:val="099672BC"/>
    <w:rsid w:val="09E822FE"/>
    <w:rsid w:val="09EC528B"/>
    <w:rsid w:val="0A1C51A0"/>
    <w:rsid w:val="0A2A37A7"/>
    <w:rsid w:val="0A5B6057"/>
    <w:rsid w:val="0ABF3019"/>
    <w:rsid w:val="0AC132CF"/>
    <w:rsid w:val="0B310B66"/>
    <w:rsid w:val="0B3137A5"/>
    <w:rsid w:val="0B386582"/>
    <w:rsid w:val="0B493899"/>
    <w:rsid w:val="0B6145B3"/>
    <w:rsid w:val="0B700B3B"/>
    <w:rsid w:val="0BDF295F"/>
    <w:rsid w:val="0BEE4D5F"/>
    <w:rsid w:val="0C1D5F4E"/>
    <w:rsid w:val="0C222435"/>
    <w:rsid w:val="0C305E0B"/>
    <w:rsid w:val="0C773E8A"/>
    <w:rsid w:val="0CCC33C5"/>
    <w:rsid w:val="0CD21ED4"/>
    <w:rsid w:val="0D73024C"/>
    <w:rsid w:val="0DA53E69"/>
    <w:rsid w:val="0DC932D7"/>
    <w:rsid w:val="0DCD2DC7"/>
    <w:rsid w:val="0DDA1CDC"/>
    <w:rsid w:val="0E0522EB"/>
    <w:rsid w:val="0E5A2989"/>
    <w:rsid w:val="0E83792A"/>
    <w:rsid w:val="0EA55AF2"/>
    <w:rsid w:val="0EAA530E"/>
    <w:rsid w:val="0EFB1BB6"/>
    <w:rsid w:val="0F05325E"/>
    <w:rsid w:val="0F1027B5"/>
    <w:rsid w:val="0F254AB3"/>
    <w:rsid w:val="0F2D2BF7"/>
    <w:rsid w:val="0F2D5F6C"/>
    <w:rsid w:val="0F7B39CF"/>
    <w:rsid w:val="0FB00BF3"/>
    <w:rsid w:val="0FD3043D"/>
    <w:rsid w:val="10082C0D"/>
    <w:rsid w:val="102B0D3F"/>
    <w:rsid w:val="10474F1F"/>
    <w:rsid w:val="10596B94"/>
    <w:rsid w:val="10842A5F"/>
    <w:rsid w:val="109776BD"/>
    <w:rsid w:val="109C58B4"/>
    <w:rsid w:val="10CC0465"/>
    <w:rsid w:val="10FF719B"/>
    <w:rsid w:val="1111772A"/>
    <w:rsid w:val="11665A0D"/>
    <w:rsid w:val="11AD029C"/>
    <w:rsid w:val="11C20769"/>
    <w:rsid w:val="11DE3E2A"/>
    <w:rsid w:val="11E37829"/>
    <w:rsid w:val="12386C7D"/>
    <w:rsid w:val="12E70D2D"/>
    <w:rsid w:val="12F90DCD"/>
    <w:rsid w:val="13166FBF"/>
    <w:rsid w:val="132F62D2"/>
    <w:rsid w:val="135D2E40"/>
    <w:rsid w:val="137F2DB6"/>
    <w:rsid w:val="1397402B"/>
    <w:rsid w:val="1399374C"/>
    <w:rsid w:val="13C02A16"/>
    <w:rsid w:val="15175270"/>
    <w:rsid w:val="15346301"/>
    <w:rsid w:val="153F761C"/>
    <w:rsid w:val="15972BD7"/>
    <w:rsid w:val="15A44D56"/>
    <w:rsid w:val="15AF50DE"/>
    <w:rsid w:val="15FD33A9"/>
    <w:rsid w:val="1603028F"/>
    <w:rsid w:val="16383A4B"/>
    <w:rsid w:val="170744ED"/>
    <w:rsid w:val="17141A67"/>
    <w:rsid w:val="171C43EE"/>
    <w:rsid w:val="17451C21"/>
    <w:rsid w:val="17502643"/>
    <w:rsid w:val="1791130A"/>
    <w:rsid w:val="17D406AA"/>
    <w:rsid w:val="180513B0"/>
    <w:rsid w:val="181E7FE1"/>
    <w:rsid w:val="181F6915"/>
    <w:rsid w:val="18A87649"/>
    <w:rsid w:val="18B0568E"/>
    <w:rsid w:val="18DE5645"/>
    <w:rsid w:val="18F03E0E"/>
    <w:rsid w:val="190A1374"/>
    <w:rsid w:val="19140901"/>
    <w:rsid w:val="195530FA"/>
    <w:rsid w:val="19706CFD"/>
    <w:rsid w:val="197463EB"/>
    <w:rsid w:val="19946818"/>
    <w:rsid w:val="19C239FC"/>
    <w:rsid w:val="19EE0AD5"/>
    <w:rsid w:val="19F8741E"/>
    <w:rsid w:val="19FD67E3"/>
    <w:rsid w:val="1A0758B3"/>
    <w:rsid w:val="1A470CD2"/>
    <w:rsid w:val="1A7B11E0"/>
    <w:rsid w:val="1A9A6727"/>
    <w:rsid w:val="1AA76A5F"/>
    <w:rsid w:val="1AEE2320"/>
    <w:rsid w:val="1B1F61B5"/>
    <w:rsid w:val="1B244243"/>
    <w:rsid w:val="1B574618"/>
    <w:rsid w:val="1BB35D7F"/>
    <w:rsid w:val="1BB35DAC"/>
    <w:rsid w:val="1C006A5E"/>
    <w:rsid w:val="1C297D63"/>
    <w:rsid w:val="1C3465FA"/>
    <w:rsid w:val="1C5D43F4"/>
    <w:rsid w:val="1C6045C1"/>
    <w:rsid w:val="1D4C3374"/>
    <w:rsid w:val="1D933221"/>
    <w:rsid w:val="1DE94ECA"/>
    <w:rsid w:val="1E04118C"/>
    <w:rsid w:val="1E4C46EE"/>
    <w:rsid w:val="1E6831F0"/>
    <w:rsid w:val="1E8E5F2F"/>
    <w:rsid w:val="1E922F3C"/>
    <w:rsid w:val="1EA272E9"/>
    <w:rsid w:val="1EE06087"/>
    <w:rsid w:val="1F2523E5"/>
    <w:rsid w:val="1F545CCE"/>
    <w:rsid w:val="1F874C93"/>
    <w:rsid w:val="1FB951D5"/>
    <w:rsid w:val="1FBE07C2"/>
    <w:rsid w:val="1FFB1A16"/>
    <w:rsid w:val="2000527E"/>
    <w:rsid w:val="2038512F"/>
    <w:rsid w:val="2099122F"/>
    <w:rsid w:val="20C462AC"/>
    <w:rsid w:val="20F62DC6"/>
    <w:rsid w:val="211254CD"/>
    <w:rsid w:val="21582671"/>
    <w:rsid w:val="21695393"/>
    <w:rsid w:val="218E3AA7"/>
    <w:rsid w:val="21956989"/>
    <w:rsid w:val="21A67760"/>
    <w:rsid w:val="22237A39"/>
    <w:rsid w:val="22261480"/>
    <w:rsid w:val="22303491"/>
    <w:rsid w:val="22327245"/>
    <w:rsid w:val="22680D8A"/>
    <w:rsid w:val="226A4C31"/>
    <w:rsid w:val="230C7A96"/>
    <w:rsid w:val="23185695"/>
    <w:rsid w:val="233A1CB8"/>
    <w:rsid w:val="23545AFB"/>
    <w:rsid w:val="23607DE2"/>
    <w:rsid w:val="23902475"/>
    <w:rsid w:val="245D3D7A"/>
    <w:rsid w:val="24906CE3"/>
    <w:rsid w:val="249C4E4A"/>
    <w:rsid w:val="24B14182"/>
    <w:rsid w:val="24DE1906"/>
    <w:rsid w:val="25193B07"/>
    <w:rsid w:val="251D40BA"/>
    <w:rsid w:val="256E2C8A"/>
    <w:rsid w:val="26441B2C"/>
    <w:rsid w:val="26551754"/>
    <w:rsid w:val="26783BDC"/>
    <w:rsid w:val="2688694A"/>
    <w:rsid w:val="268E17E8"/>
    <w:rsid w:val="26A26F8C"/>
    <w:rsid w:val="26F329AB"/>
    <w:rsid w:val="27376E43"/>
    <w:rsid w:val="27473793"/>
    <w:rsid w:val="27673E35"/>
    <w:rsid w:val="27A40BE5"/>
    <w:rsid w:val="27C52A3D"/>
    <w:rsid w:val="28141F51"/>
    <w:rsid w:val="282A74BD"/>
    <w:rsid w:val="28326B90"/>
    <w:rsid w:val="289F0E31"/>
    <w:rsid w:val="293938F4"/>
    <w:rsid w:val="29491598"/>
    <w:rsid w:val="2977008C"/>
    <w:rsid w:val="29EE03C6"/>
    <w:rsid w:val="2A071C67"/>
    <w:rsid w:val="2A481CFC"/>
    <w:rsid w:val="2A696267"/>
    <w:rsid w:val="2A7506A3"/>
    <w:rsid w:val="2AA55C89"/>
    <w:rsid w:val="2AAF5C4C"/>
    <w:rsid w:val="2AB42678"/>
    <w:rsid w:val="2AB47391"/>
    <w:rsid w:val="2ABA2E6E"/>
    <w:rsid w:val="2ACB6489"/>
    <w:rsid w:val="2AE8703B"/>
    <w:rsid w:val="2B6A1F89"/>
    <w:rsid w:val="2BA74800"/>
    <w:rsid w:val="2BC25803"/>
    <w:rsid w:val="2C3A09A2"/>
    <w:rsid w:val="2C5D627B"/>
    <w:rsid w:val="2C6311B4"/>
    <w:rsid w:val="2CC1431D"/>
    <w:rsid w:val="2CD07D87"/>
    <w:rsid w:val="2D0852BD"/>
    <w:rsid w:val="2D2F00EA"/>
    <w:rsid w:val="2DBB2F4E"/>
    <w:rsid w:val="2DBE47E5"/>
    <w:rsid w:val="2DC378EB"/>
    <w:rsid w:val="2DC45B3D"/>
    <w:rsid w:val="2DC8635E"/>
    <w:rsid w:val="2DD0169B"/>
    <w:rsid w:val="2E1D349F"/>
    <w:rsid w:val="2E60143D"/>
    <w:rsid w:val="2EAD65D1"/>
    <w:rsid w:val="2EB23BE8"/>
    <w:rsid w:val="2ECC182D"/>
    <w:rsid w:val="2EF50E80"/>
    <w:rsid w:val="2F3F2FA2"/>
    <w:rsid w:val="2F442CE4"/>
    <w:rsid w:val="2F8F3F29"/>
    <w:rsid w:val="2FAF45CB"/>
    <w:rsid w:val="2FC15B5E"/>
    <w:rsid w:val="30402D5B"/>
    <w:rsid w:val="3060138D"/>
    <w:rsid w:val="30833CF2"/>
    <w:rsid w:val="30C754D4"/>
    <w:rsid w:val="30D140CD"/>
    <w:rsid w:val="30D56125"/>
    <w:rsid w:val="31091AB9"/>
    <w:rsid w:val="311E5564"/>
    <w:rsid w:val="31A20D1E"/>
    <w:rsid w:val="31BC272A"/>
    <w:rsid w:val="31DA1E74"/>
    <w:rsid w:val="321F2D5F"/>
    <w:rsid w:val="32256CA4"/>
    <w:rsid w:val="32CC2E42"/>
    <w:rsid w:val="32CE6585"/>
    <w:rsid w:val="33655F67"/>
    <w:rsid w:val="337B536E"/>
    <w:rsid w:val="33B67457"/>
    <w:rsid w:val="33BF3849"/>
    <w:rsid w:val="341A6A97"/>
    <w:rsid w:val="34B838A6"/>
    <w:rsid w:val="34DE7F42"/>
    <w:rsid w:val="35103416"/>
    <w:rsid w:val="35472BB0"/>
    <w:rsid w:val="354730EF"/>
    <w:rsid w:val="355968DE"/>
    <w:rsid w:val="355C70F0"/>
    <w:rsid w:val="356D1397"/>
    <w:rsid w:val="35DC154A"/>
    <w:rsid w:val="35F6720F"/>
    <w:rsid w:val="35FB7678"/>
    <w:rsid w:val="36873BAC"/>
    <w:rsid w:val="368A1019"/>
    <w:rsid w:val="368C7DA3"/>
    <w:rsid w:val="36A209E6"/>
    <w:rsid w:val="37121347"/>
    <w:rsid w:val="37737C8C"/>
    <w:rsid w:val="37845D66"/>
    <w:rsid w:val="37863E63"/>
    <w:rsid w:val="37A45917"/>
    <w:rsid w:val="37E371D5"/>
    <w:rsid w:val="37F214F9"/>
    <w:rsid w:val="37FC2378"/>
    <w:rsid w:val="382611A3"/>
    <w:rsid w:val="38A618FA"/>
    <w:rsid w:val="38B001A3"/>
    <w:rsid w:val="39113830"/>
    <w:rsid w:val="39606B15"/>
    <w:rsid w:val="39806F74"/>
    <w:rsid w:val="39A23DF3"/>
    <w:rsid w:val="3A192BD1"/>
    <w:rsid w:val="3A291AAD"/>
    <w:rsid w:val="3A3F22FD"/>
    <w:rsid w:val="3A400DC4"/>
    <w:rsid w:val="3A4D1A15"/>
    <w:rsid w:val="3A726921"/>
    <w:rsid w:val="3AC6306A"/>
    <w:rsid w:val="3ACE7652"/>
    <w:rsid w:val="3AF26972"/>
    <w:rsid w:val="3B4B7584"/>
    <w:rsid w:val="3B5171E0"/>
    <w:rsid w:val="3BC67464"/>
    <w:rsid w:val="3C0A25A0"/>
    <w:rsid w:val="3C446106"/>
    <w:rsid w:val="3C9859A4"/>
    <w:rsid w:val="3CF90FF0"/>
    <w:rsid w:val="3CFF707C"/>
    <w:rsid w:val="3D2D4E93"/>
    <w:rsid w:val="3D550288"/>
    <w:rsid w:val="3D6D2434"/>
    <w:rsid w:val="3D7229EF"/>
    <w:rsid w:val="3D770259"/>
    <w:rsid w:val="3D7A5616"/>
    <w:rsid w:val="3D7E66FB"/>
    <w:rsid w:val="3E41726A"/>
    <w:rsid w:val="3E540442"/>
    <w:rsid w:val="3E6F5651"/>
    <w:rsid w:val="3E736E5C"/>
    <w:rsid w:val="3EC80BAE"/>
    <w:rsid w:val="3EC84366"/>
    <w:rsid w:val="3F682582"/>
    <w:rsid w:val="3FC774C1"/>
    <w:rsid w:val="407A652F"/>
    <w:rsid w:val="40C41559"/>
    <w:rsid w:val="40D6427E"/>
    <w:rsid w:val="40E623A8"/>
    <w:rsid w:val="4147136E"/>
    <w:rsid w:val="4188737D"/>
    <w:rsid w:val="41C96483"/>
    <w:rsid w:val="41FC5C0D"/>
    <w:rsid w:val="42017CF0"/>
    <w:rsid w:val="420821DB"/>
    <w:rsid w:val="4242622A"/>
    <w:rsid w:val="42734506"/>
    <w:rsid w:val="42BC4BDD"/>
    <w:rsid w:val="42D068DB"/>
    <w:rsid w:val="43092EE8"/>
    <w:rsid w:val="43282273"/>
    <w:rsid w:val="43525542"/>
    <w:rsid w:val="43657B74"/>
    <w:rsid w:val="43813731"/>
    <w:rsid w:val="43B23D9B"/>
    <w:rsid w:val="43E002E0"/>
    <w:rsid w:val="43EA356E"/>
    <w:rsid w:val="43EA577A"/>
    <w:rsid w:val="446F74C5"/>
    <w:rsid w:val="44D37FBC"/>
    <w:rsid w:val="451B09C3"/>
    <w:rsid w:val="4550158D"/>
    <w:rsid w:val="45C50D2D"/>
    <w:rsid w:val="45C53DA9"/>
    <w:rsid w:val="46445615"/>
    <w:rsid w:val="46461F1F"/>
    <w:rsid w:val="464E3D9E"/>
    <w:rsid w:val="46C06CDB"/>
    <w:rsid w:val="46D87408"/>
    <w:rsid w:val="47013507"/>
    <w:rsid w:val="472445EF"/>
    <w:rsid w:val="475C44C2"/>
    <w:rsid w:val="47B35EFB"/>
    <w:rsid w:val="48401E0D"/>
    <w:rsid w:val="48A745F8"/>
    <w:rsid w:val="48B31CA4"/>
    <w:rsid w:val="48FF05DF"/>
    <w:rsid w:val="49BC54C3"/>
    <w:rsid w:val="49C34AA3"/>
    <w:rsid w:val="49C56609"/>
    <w:rsid w:val="49D557B4"/>
    <w:rsid w:val="4A474213"/>
    <w:rsid w:val="4A7B17F6"/>
    <w:rsid w:val="4AAB264B"/>
    <w:rsid w:val="4B07651B"/>
    <w:rsid w:val="4B3D2633"/>
    <w:rsid w:val="4B9A1F5D"/>
    <w:rsid w:val="4C0F5D7E"/>
    <w:rsid w:val="4C795349"/>
    <w:rsid w:val="4D245859"/>
    <w:rsid w:val="4D481BC4"/>
    <w:rsid w:val="4D713CCB"/>
    <w:rsid w:val="4DCD7724"/>
    <w:rsid w:val="4E71571D"/>
    <w:rsid w:val="4E827C3B"/>
    <w:rsid w:val="4E8C2F64"/>
    <w:rsid w:val="4ED1373E"/>
    <w:rsid w:val="4EE859EB"/>
    <w:rsid w:val="4EF14115"/>
    <w:rsid w:val="4F42290E"/>
    <w:rsid w:val="4F5B752C"/>
    <w:rsid w:val="4F9D5D96"/>
    <w:rsid w:val="4FE30116"/>
    <w:rsid w:val="4FF1021C"/>
    <w:rsid w:val="4FFE2629"/>
    <w:rsid w:val="50296DE4"/>
    <w:rsid w:val="503671A1"/>
    <w:rsid w:val="503C293A"/>
    <w:rsid w:val="503E30D6"/>
    <w:rsid w:val="50474698"/>
    <w:rsid w:val="50923421"/>
    <w:rsid w:val="50AB3C6D"/>
    <w:rsid w:val="50CA6E7C"/>
    <w:rsid w:val="513242BC"/>
    <w:rsid w:val="513C227F"/>
    <w:rsid w:val="515B3813"/>
    <w:rsid w:val="51693ED3"/>
    <w:rsid w:val="516C1183"/>
    <w:rsid w:val="5207457B"/>
    <w:rsid w:val="523A6198"/>
    <w:rsid w:val="528943B0"/>
    <w:rsid w:val="529E01EF"/>
    <w:rsid w:val="52B31D8E"/>
    <w:rsid w:val="52D01FDF"/>
    <w:rsid w:val="52D11A74"/>
    <w:rsid w:val="52D820F8"/>
    <w:rsid w:val="534E0BBA"/>
    <w:rsid w:val="53651F74"/>
    <w:rsid w:val="5415543D"/>
    <w:rsid w:val="543754F2"/>
    <w:rsid w:val="543E1581"/>
    <w:rsid w:val="5472334E"/>
    <w:rsid w:val="54771FC6"/>
    <w:rsid w:val="548E0CE5"/>
    <w:rsid w:val="550D227A"/>
    <w:rsid w:val="558477DD"/>
    <w:rsid w:val="55986DE4"/>
    <w:rsid w:val="56266092"/>
    <w:rsid w:val="56487015"/>
    <w:rsid w:val="567A4822"/>
    <w:rsid w:val="567B0DD0"/>
    <w:rsid w:val="569B0ECA"/>
    <w:rsid w:val="569B7C85"/>
    <w:rsid w:val="569C5C87"/>
    <w:rsid w:val="56A16902"/>
    <w:rsid w:val="56A6494D"/>
    <w:rsid w:val="56B23ED5"/>
    <w:rsid w:val="578A388F"/>
    <w:rsid w:val="579E1E3F"/>
    <w:rsid w:val="57AF65D0"/>
    <w:rsid w:val="58F942B4"/>
    <w:rsid w:val="59215591"/>
    <w:rsid w:val="594537D5"/>
    <w:rsid w:val="595005DB"/>
    <w:rsid w:val="595B4B1E"/>
    <w:rsid w:val="59D26920"/>
    <w:rsid w:val="59EE56E6"/>
    <w:rsid w:val="5A0B2F09"/>
    <w:rsid w:val="5ABE637F"/>
    <w:rsid w:val="5AC32B55"/>
    <w:rsid w:val="5ACC643F"/>
    <w:rsid w:val="5AEC6712"/>
    <w:rsid w:val="5B01367D"/>
    <w:rsid w:val="5B18087C"/>
    <w:rsid w:val="5B370E4D"/>
    <w:rsid w:val="5B475DD4"/>
    <w:rsid w:val="5B8211DE"/>
    <w:rsid w:val="5B9718EC"/>
    <w:rsid w:val="5BB13CF8"/>
    <w:rsid w:val="5BD14188"/>
    <w:rsid w:val="5BE05C3A"/>
    <w:rsid w:val="5BF035DD"/>
    <w:rsid w:val="5C186ED1"/>
    <w:rsid w:val="5C2B0C96"/>
    <w:rsid w:val="5CD52BFE"/>
    <w:rsid w:val="5CD60AD9"/>
    <w:rsid w:val="5D515235"/>
    <w:rsid w:val="5D580A59"/>
    <w:rsid w:val="5D866BA8"/>
    <w:rsid w:val="5D905A6C"/>
    <w:rsid w:val="5DC435DD"/>
    <w:rsid w:val="5DD60F14"/>
    <w:rsid w:val="5DF040A9"/>
    <w:rsid w:val="5E1974A7"/>
    <w:rsid w:val="5E1B39AC"/>
    <w:rsid w:val="5E3F7CAB"/>
    <w:rsid w:val="5E4B501A"/>
    <w:rsid w:val="5E4D706D"/>
    <w:rsid w:val="5E820631"/>
    <w:rsid w:val="5E884EC4"/>
    <w:rsid w:val="5EAA406A"/>
    <w:rsid w:val="5F517593"/>
    <w:rsid w:val="5F665A89"/>
    <w:rsid w:val="5F667C7B"/>
    <w:rsid w:val="5F926F9A"/>
    <w:rsid w:val="5FA55625"/>
    <w:rsid w:val="604F5E9C"/>
    <w:rsid w:val="608F2D3D"/>
    <w:rsid w:val="6098413C"/>
    <w:rsid w:val="611D7686"/>
    <w:rsid w:val="61453B98"/>
    <w:rsid w:val="618C17C7"/>
    <w:rsid w:val="61E515C0"/>
    <w:rsid w:val="61EF6783"/>
    <w:rsid w:val="620D5E27"/>
    <w:rsid w:val="625A3E26"/>
    <w:rsid w:val="626B2AF1"/>
    <w:rsid w:val="626D784A"/>
    <w:rsid w:val="62D022B3"/>
    <w:rsid w:val="62DE483A"/>
    <w:rsid w:val="636F140F"/>
    <w:rsid w:val="6389159B"/>
    <w:rsid w:val="63B870BD"/>
    <w:rsid w:val="640A7195"/>
    <w:rsid w:val="641E704E"/>
    <w:rsid w:val="6468169A"/>
    <w:rsid w:val="6470717E"/>
    <w:rsid w:val="64A86918"/>
    <w:rsid w:val="64C72FAE"/>
    <w:rsid w:val="64D15E6F"/>
    <w:rsid w:val="64E52C82"/>
    <w:rsid w:val="65053FDE"/>
    <w:rsid w:val="65110877"/>
    <w:rsid w:val="654F0C1C"/>
    <w:rsid w:val="655D5954"/>
    <w:rsid w:val="659D3CDD"/>
    <w:rsid w:val="660E6C4E"/>
    <w:rsid w:val="66656CF9"/>
    <w:rsid w:val="666C1C85"/>
    <w:rsid w:val="668B4284"/>
    <w:rsid w:val="66951B17"/>
    <w:rsid w:val="66B1143A"/>
    <w:rsid w:val="66CD4D5B"/>
    <w:rsid w:val="66D116C1"/>
    <w:rsid w:val="67014055"/>
    <w:rsid w:val="673152EA"/>
    <w:rsid w:val="67363909"/>
    <w:rsid w:val="67A8286B"/>
    <w:rsid w:val="67C269E2"/>
    <w:rsid w:val="681A3FD0"/>
    <w:rsid w:val="68402E30"/>
    <w:rsid w:val="684626D0"/>
    <w:rsid w:val="68662D72"/>
    <w:rsid w:val="686F12E8"/>
    <w:rsid w:val="688865EB"/>
    <w:rsid w:val="68DE5130"/>
    <w:rsid w:val="691E022D"/>
    <w:rsid w:val="692F66C2"/>
    <w:rsid w:val="693E5A9D"/>
    <w:rsid w:val="6995229F"/>
    <w:rsid w:val="69BC6811"/>
    <w:rsid w:val="6A350C4E"/>
    <w:rsid w:val="6A3C4761"/>
    <w:rsid w:val="6A3D4D9A"/>
    <w:rsid w:val="6AAA6528"/>
    <w:rsid w:val="6ABA1153"/>
    <w:rsid w:val="6B5F1797"/>
    <w:rsid w:val="6B947695"/>
    <w:rsid w:val="6BDD7130"/>
    <w:rsid w:val="6C113F42"/>
    <w:rsid w:val="6C360CAD"/>
    <w:rsid w:val="6C5C1483"/>
    <w:rsid w:val="6C8D4D71"/>
    <w:rsid w:val="6D443964"/>
    <w:rsid w:val="6E44713E"/>
    <w:rsid w:val="6E6C6C08"/>
    <w:rsid w:val="6E8B1784"/>
    <w:rsid w:val="6EA332F6"/>
    <w:rsid w:val="6EA9298F"/>
    <w:rsid w:val="6EAD36CB"/>
    <w:rsid w:val="6F050718"/>
    <w:rsid w:val="6F4A4271"/>
    <w:rsid w:val="6F4F6575"/>
    <w:rsid w:val="6FA82502"/>
    <w:rsid w:val="6FF913E1"/>
    <w:rsid w:val="705824B4"/>
    <w:rsid w:val="70700E9A"/>
    <w:rsid w:val="708C17E3"/>
    <w:rsid w:val="70B31E9A"/>
    <w:rsid w:val="70EF3563"/>
    <w:rsid w:val="70FB790A"/>
    <w:rsid w:val="710665D0"/>
    <w:rsid w:val="710D1E67"/>
    <w:rsid w:val="713F23B2"/>
    <w:rsid w:val="71C642A4"/>
    <w:rsid w:val="71CD77E6"/>
    <w:rsid w:val="71D97A23"/>
    <w:rsid w:val="722D6DCC"/>
    <w:rsid w:val="72474F7B"/>
    <w:rsid w:val="72680B2B"/>
    <w:rsid w:val="731F36FE"/>
    <w:rsid w:val="73791E4D"/>
    <w:rsid w:val="741D383F"/>
    <w:rsid w:val="749D4D63"/>
    <w:rsid w:val="74B85039"/>
    <w:rsid w:val="7511305A"/>
    <w:rsid w:val="75164B44"/>
    <w:rsid w:val="752C0E9F"/>
    <w:rsid w:val="75720710"/>
    <w:rsid w:val="75E414E5"/>
    <w:rsid w:val="76067942"/>
    <w:rsid w:val="76804E2A"/>
    <w:rsid w:val="76DA528E"/>
    <w:rsid w:val="76F459ED"/>
    <w:rsid w:val="770630FE"/>
    <w:rsid w:val="776D3702"/>
    <w:rsid w:val="77BA6C36"/>
    <w:rsid w:val="77CA4EC1"/>
    <w:rsid w:val="785B5393"/>
    <w:rsid w:val="786B6301"/>
    <w:rsid w:val="7908557C"/>
    <w:rsid w:val="7945440C"/>
    <w:rsid w:val="79490272"/>
    <w:rsid w:val="79590EBE"/>
    <w:rsid w:val="797B355B"/>
    <w:rsid w:val="79B15C47"/>
    <w:rsid w:val="79DA1988"/>
    <w:rsid w:val="7A11723F"/>
    <w:rsid w:val="7A4B0019"/>
    <w:rsid w:val="7A66105B"/>
    <w:rsid w:val="7AFE0FC3"/>
    <w:rsid w:val="7B2F37D1"/>
    <w:rsid w:val="7B6D3670"/>
    <w:rsid w:val="7B6E2CA7"/>
    <w:rsid w:val="7B827A6B"/>
    <w:rsid w:val="7BA02D8F"/>
    <w:rsid w:val="7BEE3774"/>
    <w:rsid w:val="7BEF53FB"/>
    <w:rsid w:val="7C7D07C9"/>
    <w:rsid w:val="7C8D7BFF"/>
    <w:rsid w:val="7CA73C2D"/>
    <w:rsid w:val="7CE115DD"/>
    <w:rsid w:val="7D6A4E7C"/>
    <w:rsid w:val="7D711B45"/>
    <w:rsid w:val="7D8764EA"/>
    <w:rsid w:val="7D9A72EE"/>
    <w:rsid w:val="7DEB345D"/>
    <w:rsid w:val="7E221091"/>
    <w:rsid w:val="7E24533C"/>
    <w:rsid w:val="7E370FE0"/>
    <w:rsid w:val="7E4F0190"/>
    <w:rsid w:val="7E8B6C36"/>
    <w:rsid w:val="7F4B0294"/>
    <w:rsid w:val="7F6D4D05"/>
    <w:rsid w:val="7F7075AD"/>
    <w:rsid w:val="7F905BFE"/>
    <w:rsid w:val="7F963315"/>
    <w:rsid w:val="7F995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ascii="Times New Roman" w:hAnsi="Times New Roman" w:cs="Times New Roman"/>
    </w:rPr>
  </w:style>
  <w:style w:type="paragraph" w:styleId="6">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7">
    <w:name w:val="annotation text"/>
    <w:basedOn w:val="1"/>
    <w:unhideWhenUsed/>
    <w:qFormat/>
    <w:uiPriority w:val="99"/>
    <w:pPr>
      <w:spacing w:line="400" w:lineRule="exact"/>
      <w:ind w:firstLine="645"/>
      <w:jc w:val="left"/>
    </w:pPr>
    <w:rPr>
      <w:rFonts w:ascii="仿宋_GB2312" w:hAnsi="宋体" w:eastAsia="仿宋_GB2312" w:cs="宋体"/>
      <w:b/>
      <w:bCs/>
      <w:i/>
      <w:iCs/>
      <w:color w:val="FF0000"/>
      <w:sz w:val="32"/>
      <w:szCs w:val="32"/>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606" w:firstLineChars="200"/>
    </w:pPr>
    <w:rPr>
      <w:rFonts w:ascii="Calibri" w:hAnsi="Calibri" w:eastAsia="仿宋_GB2312"/>
      <w:sz w:val="32"/>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宋体"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widowControl/>
      <w:spacing w:after="0"/>
      <w:ind w:left="0" w:leftChars="0" w:firstLine="420" w:firstLineChars="200"/>
    </w:pPr>
    <w:rPr>
      <w:rFonts w:ascii="宋体" w:hAnsi="宋体"/>
      <w:kern w:val="0"/>
      <w:sz w:val="30"/>
      <w:szCs w:val="18"/>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_Style 1"/>
    <w:basedOn w:val="1"/>
    <w:qFormat/>
    <w:uiPriority w:val="34"/>
    <w:pPr>
      <w:ind w:firstLine="420" w:firstLineChars="200"/>
    </w:pPr>
  </w:style>
  <w:style w:type="paragraph" w:customStyle="1" w:styleId="26">
    <w:name w:val="页脚1"/>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character" w:customStyle="1" w:styleId="27">
    <w:name w:val="font101"/>
    <w:basedOn w:val="20"/>
    <w:qFormat/>
    <w:uiPriority w:val="0"/>
    <w:rPr>
      <w:rFonts w:hint="eastAsia" w:ascii="宋体" w:hAnsi="宋体" w:eastAsia="宋体" w:cs="宋体"/>
      <w:b/>
      <w:bCs/>
      <w:color w:val="FF0000"/>
      <w:sz w:val="20"/>
      <w:szCs w:val="20"/>
      <w:u w:val="none"/>
    </w:rPr>
  </w:style>
  <w:style w:type="paragraph" w:customStyle="1" w:styleId="28">
    <w:name w:val="公文正文"/>
    <w:basedOn w:val="1"/>
    <w:qFormat/>
    <w:uiPriority w:val="0"/>
    <w:pPr>
      <w:widowControl/>
      <w:pBdr>
        <w:top w:val="none" w:color="auto" w:sz="0" w:space="0"/>
        <w:left w:val="none" w:color="auto" w:sz="0" w:space="0"/>
        <w:bottom w:val="none" w:color="auto" w:sz="0" w:space="0"/>
        <w:right w:val="none" w:color="auto" w:sz="0" w:space="0"/>
      </w:pBdr>
      <w:shd w:val="clear" w:color="auto" w:fill="FFFFFF"/>
      <w:wordWrap w:val="0"/>
      <w:spacing w:line="560" w:lineRule="exact"/>
      <w:ind w:firstLine="640" w:firstLineChars="200"/>
      <w:jc w:val="both"/>
    </w:pPr>
    <w:rPr>
      <w:rFonts w:ascii="Times New Roman" w:hAnsi="Times New Roman" w:eastAsia="仿宋_GB2312" w:cs="Times New Roman"/>
      <w:color w:val="222222"/>
      <w:kern w:val="0"/>
      <w:sz w:val="32"/>
      <w:szCs w:val="32"/>
      <w:shd w:val="clear" w:color="auto" w:fill="FFFFFF"/>
      <w:lang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15e8eaa7-8915-4c4b-b354-a76917676be3</errorID>
      <errorWord>蒋超良</errorWord>
      <group>L1_Sensitive</group>
      <groupName>敏感问题</groupName>
      <ability>L2_Disgraced</ability>
      <abilityName>落马官员</abilityName>
      <candidateList/>
      <explain>【落马官员】请注意，&lt;蒋超良&gt;为已落马官员的姓名。</explain>
      <paraID>10039CA3</paraID>
      <start>110</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ca7d13-9558-457c-a96a-e64a1b619482}">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1083</Words>
  <Characters>1106</Characters>
  <Lines>0</Lines>
  <Paragraphs>0</Paragraphs>
  <TotalTime>29</TotalTime>
  <ScaleCrop>false</ScaleCrop>
  <LinksUpToDate>false</LinksUpToDate>
  <CharactersWithSpaces>1153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2021-02-26T11:00:00Z</dcterms:created>
  <dc:creator>Administrator</dc:creator>
  <cp:lastModifiedBy>田进松(20210034)</cp:lastModifiedBy>
  <cp:lastPrinted>2025-11-06T10:42:00Z</cp:lastPrinted>
  <dcterms:modified xsi:type="dcterms:W3CDTF">2025-11-11T15:04:16Z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1A0B69103A544453B5F3F1C543204DE4_13</vt:lpwstr>
  </property>
  <property fmtid="{D5CDD505-2E9C-101B-9397-08002B2CF9AE}" pid="4" name="KSOTemplateDocerSaveRecord">
    <vt:lpwstr>eyJoZGlkIjoiYjMzZTc0ZmQzNTJhYmQzMjYwZmEwYzMxMGI4YjY2YWQiLCJ1c2VySWQiOiIyMzIwOTk4NDEifQ==</vt:lpwstr>
  </property>
</Properties>
</file>